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A4EB6" w14:textId="7268E870" w:rsidR="005C79CE" w:rsidRPr="00DD25EB" w:rsidRDefault="005C79CE" w:rsidP="00470760">
      <w:pPr>
        <w:spacing w:line="240" w:lineRule="auto"/>
        <w:jc w:val="both"/>
        <w:rPr>
          <w:rFonts w:asciiTheme="minorHAnsi" w:hAnsiTheme="minorHAnsi" w:cstheme="minorHAnsi"/>
          <w:bCs/>
          <w:sz w:val="20"/>
          <w:szCs w:val="20"/>
        </w:rPr>
      </w:pPr>
      <w:r w:rsidRPr="00DD25EB">
        <w:rPr>
          <w:rFonts w:asciiTheme="minorHAnsi" w:hAnsiTheme="minorHAnsi" w:cstheme="minorHAnsi"/>
          <w:bCs/>
          <w:sz w:val="20"/>
          <w:szCs w:val="20"/>
        </w:rPr>
        <w:t>Involve Northwest is an innovative, community-based organisation with an approach that is grounded in our core belief that the services we offer are free, confidential, and are motivated for public benefit</w:t>
      </w:r>
      <w:r w:rsidR="001D11F9" w:rsidRPr="00DD25EB">
        <w:rPr>
          <w:rFonts w:asciiTheme="minorHAnsi" w:hAnsiTheme="minorHAnsi" w:cstheme="minorHAnsi"/>
          <w:bCs/>
          <w:sz w:val="20"/>
          <w:szCs w:val="20"/>
        </w:rPr>
        <w:t>, and not</w:t>
      </w:r>
      <w:r w:rsidRPr="00DD25EB">
        <w:rPr>
          <w:rFonts w:asciiTheme="minorHAnsi" w:hAnsiTheme="minorHAnsi" w:cstheme="minorHAnsi"/>
          <w:bCs/>
          <w:sz w:val="20"/>
          <w:szCs w:val="20"/>
        </w:rPr>
        <w:t xml:space="preserve"> profit.</w:t>
      </w:r>
    </w:p>
    <w:p w14:paraId="6A5F5A5C" w14:textId="73D8E24C" w:rsidR="005C79CE" w:rsidRPr="00DD25EB" w:rsidRDefault="005C79CE" w:rsidP="00470760">
      <w:pPr>
        <w:pStyle w:val="NoSpacing"/>
        <w:jc w:val="both"/>
        <w:rPr>
          <w:rFonts w:cstheme="minorHAnsi"/>
          <w:b/>
          <w:bCs/>
          <w:sz w:val="20"/>
          <w:szCs w:val="20"/>
        </w:rPr>
      </w:pPr>
      <w:r w:rsidRPr="00DD25EB">
        <w:rPr>
          <w:rFonts w:cstheme="minorHAnsi"/>
          <w:b/>
          <w:bCs/>
          <w:sz w:val="20"/>
          <w:szCs w:val="20"/>
        </w:rPr>
        <w:t xml:space="preserve">Job Title: </w:t>
      </w:r>
      <w:r w:rsidR="00521FAE" w:rsidRPr="00DD25EB">
        <w:rPr>
          <w:rFonts w:cstheme="minorHAnsi"/>
          <w:b/>
          <w:bCs/>
          <w:sz w:val="20"/>
          <w:szCs w:val="20"/>
        </w:rPr>
        <w:tab/>
      </w:r>
      <w:r w:rsidR="00521FAE" w:rsidRPr="00DD25EB">
        <w:rPr>
          <w:rFonts w:cstheme="minorHAnsi"/>
          <w:b/>
          <w:bCs/>
          <w:sz w:val="20"/>
          <w:szCs w:val="20"/>
        </w:rPr>
        <w:tab/>
      </w:r>
      <w:r w:rsidR="00F15505" w:rsidRPr="00DD25EB">
        <w:rPr>
          <w:rFonts w:cstheme="minorHAnsi"/>
          <w:sz w:val="20"/>
          <w:szCs w:val="20"/>
        </w:rPr>
        <w:t>Community</w:t>
      </w:r>
      <w:r w:rsidR="00C26A52" w:rsidRPr="00DD25EB">
        <w:rPr>
          <w:rFonts w:cstheme="minorHAnsi"/>
          <w:sz w:val="20"/>
          <w:szCs w:val="20"/>
        </w:rPr>
        <w:t xml:space="preserve"> </w:t>
      </w:r>
      <w:r w:rsidR="006F0999" w:rsidRPr="00DD25EB">
        <w:rPr>
          <w:rFonts w:cstheme="minorHAnsi"/>
          <w:sz w:val="20"/>
          <w:szCs w:val="20"/>
        </w:rPr>
        <w:t xml:space="preserve">Integration </w:t>
      </w:r>
      <w:r w:rsidR="00F600A9">
        <w:rPr>
          <w:rFonts w:cstheme="minorHAnsi"/>
          <w:sz w:val="20"/>
          <w:szCs w:val="20"/>
        </w:rPr>
        <w:t>Officer</w:t>
      </w:r>
    </w:p>
    <w:p w14:paraId="1B83DD0A" w14:textId="17C44BE0" w:rsidR="0061508D" w:rsidRPr="00DD25EB" w:rsidRDefault="0061508D" w:rsidP="00470760">
      <w:pPr>
        <w:pStyle w:val="Default"/>
        <w:jc w:val="both"/>
        <w:rPr>
          <w:rFonts w:asciiTheme="minorHAnsi" w:hAnsiTheme="minorHAnsi" w:cstheme="minorHAnsi"/>
          <w:sz w:val="20"/>
          <w:szCs w:val="20"/>
        </w:rPr>
      </w:pPr>
      <w:r w:rsidRPr="00DD25EB">
        <w:rPr>
          <w:rFonts w:asciiTheme="minorHAnsi" w:hAnsiTheme="minorHAnsi" w:cstheme="minorHAnsi"/>
          <w:b/>
          <w:bCs/>
          <w:sz w:val="20"/>
          <w:szCs w:val="20"/>
        </w:rPr>
        <w:t>Service/Project:</w:t>
      </w:r>
      <w:r w:rsidR="006C51FC" w:rsidRPr="00DD25EB">
        <w:rPr>
          <w:rFonts w:asciiTheme="minorHAnsi" w:hAnsiTheme="minorHAnsi" w:cstheme="minorHAnsi"/>
          <w:b/>
          <w:bCs/>
          <w:sz w:val="20"/>
          <w:szCs w:val="20"/>
        </w:rPr>
        <w:tab/>
      </w:r>
      <w:r w:rsidR="006C51FC" w:rsidRPr="00DD25EB">
        <w:rPr>
          <w:rFonts w:asciiTheme="minorHAnsi" w:hAnsiTheme="minorHAnsi" w:cstheme="minorHAnsi"/>
          <w:b/>
          <w:bCs/>
          <w:sz w:val="20"/>
          <w:szCs w:val="20"/>
        </w:rPr>
        <w:tab/>
      </w:r>
      <w:r w:rsidR="00CC1630" w:rsidRPr="00DD25EB">
        <w:rPr>
          <w:rFonts w:asciiTheme="minorHAnsi" w:hAnsiTheme="minorHAnsi" w:cstheme="minorHAnsi"/>
          <w:sz w:val="20"/>
          <w:szCs w:val="20"/>
        </w:rPr>
        <w:t xml:space="preserve">Connect to Work </w:t>
      </w:r>
    </w:p>
    <w:p w14:paraId="73DE9E8E" w14:textId="1A4DCF90" w:rsidR="005C79CE" w:rsidRPr="00DD25EB" w:rsidRDefault="005C79CE" w:rsidP="00470760">
      <w:pPr>
        <w:pStyle w:val="NoSpacing"/>
        <w:jc w:val="both"/>
        <w:rPr>
          <w:rFonts w:cstheme="minorHAnsi"/>
          <w:sz w:val="20"/>
          <w:szCs w:val="20"/>
        </w:rPr>
      </w:pPr>
      <w:r w:rsidRPr="00DD25EB">
        <w:rPr>
          <w:rFonts w:cstheme="minorHAnsi"/>
          <w:b/>
          <w:bCs/>
          <w:sz w:val="20"/>
          <w:szCs w:val="20"/>
        </w:rPr>
        <w:t xml:space="preserve">Location: </w:t>
      </w:r>
      <w:r w:rsidR="00521FAE" w:rsidRPr="00DD25EB">
        <w:rPr>
          <w:rFonts w:cstheme="minorHAnsi"/>
          <w:b/>
          <w:bCs/>
          <w:sz w:val="20"/>
          <w:szCs w:val="20"/>
        </w:rPr>
        <w:tab/>
      </w:r>
      <w:r w:rsidR="00521FAE" w:rsidRPr="00DD25EB">
        <w:rPr>
          <w:rFonts w:cstheme="minorHAnsi"/>
          <w:b/>
          <w:bCs/>
          <w:sz w:val="20"/>
          <w:szCs w:val="20"/>
        </w:rPr>
        <w:tab/>
      </w:r>
      <w:r w:rsidRPr="00DD25EB">
        <w:rPr>
          <w:rFonts w:cstheme="minorHAnsi"/>
          <w:sz w:val="20"/>
          <w:szCs w:val="20"/>
        </w:rPr>
        <w:t xml:space="preserve">The Community Village, Rock Ferry, and the Wirral community. </w:t>
      </w:r>
    </w:p>
    <w:p w14:paraId="352B2841" w14:textId="66988521" w:rsidR="006C51FC" w:rsidRPr="00DD25EB" w:rsidRDefault="006C51FC" w:rsidP="00470760">
      <w:pPr>
        <w:pStyle w:val="NoSpacing"/>
        <w:jc w:val="both"/>
        <w:rPr>
          <w:rFonts w:cstheme="minorHAnsi"/>
          <w:sz w:val="20"/>
          <w:szCs w:val="20"/>
        </w:rPr>
      </w:pPr>
      <w:r w:rsidRPr="00DD25EB">
        <w:rPr>
          <w:rFonts w:cstheme="minorHAnsi"/>
          <w:b/>
          <w:bCs/>
          <w:sz w:val="20"/>
          <w:szCs w:val="20"/>
        </w:rPr>
        <w:t>Reporting To:</w:t>
      </w:r>
      <w:r w:rsidRPr="00DD25EB">
        <w:rPr>
          <w:rFonts w:cstheme="minorHAnsi"/>
          <w:sz w:val="20"/>
          <w:szCs w:val="20"/>
        </w:rPr>
        <w:tab/>
      </w:r>
      <w:r w:rsidR="00CC1630" w:rsidRPr="00DD25EB">
        <w:rPr>
          <w:rFonts w:cstheme="minorHAnsi"/>
          <w:sz w:val="20"/>
          <w:szCs w:val="20"/>
        </w:rPr>
        <w:tab/>
      </w:r>
      <w:r w:rsidR="00B76A68" w:rsidRPr="00DD25EB">
        <w:rPr>
          <w:rFonts w:cstheme="minorHAnsi"/>
          <w:sz w:val="20"/>
          <w:szCs w:val="20"/>
        </w:rPr>
        <w:t>Contract Manager</w:t>
      </w:r>
    </w:p>
    <w:p w14:paraId="2A4EE890" w14:textId="34A69FD7" w:rsidR="006C51FC" w:rsidRPr="00DD25EB" w:rsidRDefault="001579A0" w:rsidP="00470760">
      <w:pPr>
        <w:pStyle w:val="NoSpacing"/>
        <w:jc w:val="both"/>
        <w:rPr>
          <w:rFonts w:cstheme="minorHAnsi"/>
          <w:sz w:val="20"/>
          <w:szCs w:val="20"/>
        </w:rPr>
      </w:pPr>
      <w:r w:rsidRPr="00DD25EB">
        <w:rPr>
          <w:rFonts w:cstheme="minorHAnsi"/>
          <w:b/>
          <w:bCs/>
          <w:sz w:val="20"/>
          <w:szCs w:val="20"/>
        </w:rPr>
        <w:t>Direct Staff</w:t>
      </w:r>
      <w:r w:rsidRPr="00DD25EB">
        <w:rPr>
          <w:rFonts w:cstheme="minorHAnsi"/>
          <w:sz w:val="20"/>
          <w:szCs w:val="20"/>
        </w:rPr>
        <w:t xml:space="preserve">: </w:t>
      </w:r>
      <w:r w:rsidRPr="00DD25EB">
        <w:rPr>
          <w:rFonts w:cstheme="minorHAnsi"/>
          <w:sz w:val="20"/>
          <w:szCs w:val="20"/>
        </w:rPr>
        <w:tab/>
      </w:r>
      <w:r w:rsidR="002F5657" w:rsidRPr="00DD25EB">
        <w:rPr>
          <w:rFonts w:cstheme="minorHAnsi"/>
          <w:sz w:val="20"/>
          <w:szCs w:val="20"/>
        </w:rPr>
        <w:t xml:space="preserve">               </w:t>
      </w:r>
      <w:r w:rsidR="0046319A" w:rsidRPr="00DD25EB">
        <w:rPr>
          <w:rFonts w:cstheme="minorHAnsi"/>
          <w:sz w:val="20"/>
          <w:szCs w:val="20"/>
        </w:rPr>
        <w:t xml:space="preserve"> </w:t>
      </w:r>
      <w:r w:rsidR="00F600A9">
        <w:rPr>
          <w:rFonts w:cstheme="minorHAnsi"/>
          <w:sz w:val="20"/>
          <w:szCs w:val="20"/>
        </w:rPr>
        <w:t>None</w:t>
      </w:r>
    </w:p>
    <w:p w14:paraId="2184F395" w14:textId="77777777" w:rsidR="00524D95" w:rsidRPr="00DD25EB" w:rsidRDefault="00524D95" w:rsidP="00470760">
      <w:pPr>
        <w:pStyle w:val="NoSpacing"/>
        <w:jc w:val="both"/>
        <w:rPr>
          <w:rFonts w:cstheme="minorHAnsi"/>
          <w:sz w:val="20"/>
          <w:szCs w:val="20"/>
        </w:rPr>
      </w:pPr>
    </w:p>
    <w:p w14:paraId="744ECCD3" w14:textId="59ED936E" w:rsidR="00524D95" w:rsidRPr="00DD25EB" w:rsidRDefault="00524D95" w:rsidP="00470760">
      <w:pPr>
        <w:spacing w:after="0" w:line="240" w:lineRule="auto"/>
        <w:jc w:val="both"/>
        <w:rPr>
          <w:rFonts w:asciiTheme="minorHAnsi" w:hAnsiTheme="minorHAnsi" w:cstheme="minorHAnsi"/>
          <w:b/>
          <w:sz w:val="20"/>
          <w:szCs w:val="20"/>
        </w:rPr>
      </w:pPr>
      <w:r w:rsidRPr="00DD25EB">
        <w:rPr>
          <w:rFonts w:asciiTheme="minorHAnsi" w:hAnsiTheme="minorHAnsi" w:cstheme="minorHAnsi"/>
          <w:b/>
          <w:sz w:val="20"/>
          <w:szCs w:val="20"/>
        </w:rPr>
        <w:t xml:space="preserve">This role is subject to an Enhanced DBS check and subscription to the Update Service in line with internal safer recruitment policy. </w:t>
      </w:r>
    </w:p>
    <w:p w14:paraId="7BFCA6DE" w14:textId="77777777" w:rsidR="00397699" w:rsidRPr="00DD25EB" w:rsidRDefault="00397699" w:rsidP="00470760">
      <w:pPr>
        <w:pStyle w:val="Default"/>
        <w:jc w:val="both"/>
        <w:rPr>
          <w:rFonts w:asciiTheme="minorHAnsi" w:hAnsiTheme="minorHAnsi" w:cstheme="minorHAnsi"/>
          <w:b/>
          <w:bCs/>
          <w:sz w:val="20"/>
          <w:szCs w:val="20"/>
        </w:rPr>
      </w:pPr>
    </w:p>
    <w:p w14:paraId="0F860AA9" w14:textId="77777777" w:rsidR="002D3D6E" w:rsidRPr="00DD25EB" w:rsidRDefault="002D3D6E" w:rsidP="002D3D6E">
      <w:pPr>
        <w:rPr>
          <w:rFonts w:asciiTheme="minorHAnsi" w:eastAsiaTheme="minorHAnsi" w:hAnsiTheme="minorHAnsi" w:cstheme="minorHAnsi"/>
          <w:color w:val="auto"/>
          <w:sz w:val="20"/>
          <w:szCs w:val="20"/>
          <w:lang w:eastAsia="en-US"/>
        </w:rPr>
      </w:pPr>
      <w:r w:rsidRPr="00DD25EB">
        <w:rPr>
          <w:rFonts w:asciiTheme="minorHAnsi" w:hAnsiTheme="minorHAnsi" w:cstheme="minorHAnsi"/>
          <w:sz w:val="20"/>
          <w:szCs w:val="20"/>
          <w:lang w:eastAsia="en-US"/>
        </w:rPr>
        <w:t>Connect to Work is a free, voluntary supported employment programme funded by the UK Government's Department for Work and Pensions (DWP). As a core part of the national "Get Britain Working" strategy, it helps individuals facing long-term health conditions, disabilities, or complex personal barriers secure or maintain sustainable employment.</w:t>
      </w:r>
      <w:r w:rsidRPr="00DD25EB">
        <w:rPr>
          <w:rFonts w:asciiTheme="minorHAnsi" w:hAnsiTheme="minorHAnsi" w:cstheme="minorHAnsi"/>
          <w:sz w:val="20"/>
          <w:szCs w:val="20"/>
        </w:rPr>
        <w:t xml:space="preserve"> </w:t>
      </w:r>
      <w:r w:rsidRPr="00DD25EB">
        <w:rPr>
          <w:rFonts w:asciiTheme="minorHAnsi" w:hAnsiTheme="minorHAnsi" w:cstheme="minorHAnsi"/>
          <w:sz w:val="20"/>
          <w:szCs w:val="20"/>
          <w:lang w:eastAsia="en-US"/>
        </w:rPr>
        <w:t xml:space="preserve">Instead of using rigid, traditional job-search methods, Connect to Work relies on a personalised "place, train, and maintain" model. This approach matches participants with a dedicated Employment Specialist to build a custom action plan and offer continuous on-the-job support. </w:t>
      </w:r>
    </w:p>
    <w:p w14:paraId="3BA160BB" w14:textId="77777777" w:rsidR="002D3D6E" w:rsidRPr="00DD25EB" w:rsidRDefault="002D3D6E" w:rsidP="00DD25EB">
      <w:pPr>
        <w:spacing w:after="0" w:line="240" w:lineRule="auto"/>
        <w:rPr>
          <w:rFonts w:asciiTheme="minorHAnsi" w:hAnsiTheme="minorHAnsi" w:cstheme="minorHAnsi"/>
          <w:sz w:val="20"/>
          <w:szCs w:val="20"/>
          <w:lang w:eastAsia="en-US"/>
        </w:rPr>
      </w:pPr>
      <w:r w:rsidRPr="00DD25EB">
        <w:rPr>
          <w:rFonts w:asciiTheme="minorHAnsi" w:hAnsiTheme="minorHAnsi" w:cstheme="minorHAnsi"/>
          <w:sz w:val="20"/>
          <w:szCs w:val="20"/>
          <w:lang w:eastAsia="en-US"/>
        </w:rPr>
        <w:t>The programme specifically supports individuals facing any of the following barriers:</w:t>
      </w:r>
    </w:p>
    <w:p w14:paraId="3908C492" w14:textId="77777777" w:rsidR="002D3D6E" w:rsidRPr="00DD25EB" w:rsidRDefault="002D3D6E" w:rsidP="00DD25EB">
      <w:pPr>
        <w:spacing w:after="0" w:line="240" w:lineRule="auto"/>
        <w:rPr>
          <w:rFonts w:asciiTheme="minorHAnsi" w:hAnsiTheme="minorHAnsi" w:cstheme="minorHAnsi"/>
          <w:sz w:val="20"/>
          <w:szCs w:val="20"/>
          <w:lang w:eastAsia="en-US"/>
        </w:rPr>
      </w:pPr>
      <w:r w:rsidRPr="00DD25EB">
        <w:rPr>
          <w:rFonts w:asciiTheme="minorHAnsi" w:hAnsiTheme="minorHAnsi" w:cstheme="minorHAnsi"/>
          <w:sz w:val="20"/>
          <w:szCs w:val="20"/>
          <w:lang w:eastAsia="en-US"/>
        </w:rPr>
        <w:t>People with disabilities or long-term health conditions (including mental health challenges, autism, or ADHD)</w:t>
      </w:r>
    </w:p>
    <w:p w14:paraId="2069D854"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Carers and ex-carers</w:t>
      </w:r>
    </w:p>
    <w:p w14:paraId="179CC657"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Armed Forces veterans, current personnel, and their partners</w:t>
      </w:r>
    </w:p>
    <w:p w14:paraId="7471B771"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Care-experienced young people and care leavers</w:t>
      </w:r>
    </w:p>
    <w:p w14:paraId="499760F6"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Refugees (including those on Afghan resettlement or Ukrainian schemes)</w:t>
      </w:r>
    </w:p>
    <w:p w14:paraId="4F6FA165"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Individuals experiencing homelessness</w:t>
      </w:r>
    </w:p>
    <w:p w14:paraId="088F8C57"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Offenders and ex-offenders</w:t>
      </w:r>
    </w:p>
    <w:p w14:paraId="0607A79F" w14:textId="77777777"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Survivors of domestic abuse or modern slavery</w:t>
      </w:r>
    </w:p>
    <w:p w14:paraId="4DE6808A" w14:textId="35C8D08B" w:rsidR="002D3D6E" w:rsidRPr="00DD25EB" w:rsidRDefault="002D3D6E" w:rsidP="00DD25EB">
      <w:pPr>
        <w:pStyle w:val="ListParagraph"/>
        <w:numPr>
          <w:ilvl w:val="0"/>
          <w:numId w:val="13"/>
        </w:numPr>
        <w:spacing w:after="0" w:line="240" w:lineRule="auto"/>
        <w:rPr>
          <w:rFonts w:cstheme="minorHAnsi"/>
          <w:sz w:val="20"/>
          <w:szCs w:val="20"/>
        </w:rPr>
      </w:pPr>
      <w:r w:rsidRPr="00DD25EB">
        <w:rPr>
          <w:rFonts w:cstheme="minorHAnsi"/>
          <w:sz w:val="20"/>
          <w:szCs w:val="20"/>
        </w:rPr>
        <w:t>People with a history of drug or alcohol dependence</w:t>
      </w:r>
    </w:p>
    <w:p w14:paraId="0563654E" w14:textId="77777777" w:rsidR="002D3D6E" w:rsidRPr="00DD25EB" w:rsidRDefault="002D3D6E" w:rsidP="00470760">
      <w:pPr>
        <w:pStyle w:val="Default"/>
        <w:jc w:val="both"/>
        <w:rPr>
          <w:rFonts w:asciiTheme="minorHAnsi" w:hAnsiTheme="minorHAnsi" w:cstheme="minorHAnsi"/>
          <w:b/>
          <w:bCs/>
          <w:sz w:val="20"/>
          <w:szCs w:val="20"/>
        </w:rPr>
      </w:pPr>
    </w:p>
    <w:p w14:paraId="52274FCD" w14:textId="77777777" w:rsidR="00DD25EB" w:rsidRPr="00DD25EB" w:rsidRDefault="00DD25EB" w:rsidP="00DD25EB">
      <w:pPr>
        <w:pStyle w:val="Default"/>
        <w:jc w:val="both"/>
        <w:rPr>
          <w:rFonts w:asciiTheme="minorHAnsi" w:hAnsiTheme="minorHAnsi" w:cstheme="minorHAnsi"/>
          <w:b/>
          <w:bCs/>
          <w:sz w:val="20"/>
          <w:szCs w:val="20"/>
        </w:rPr>
      </w:pPr>
      <w:r w:rsidRPr="00DD25EB">
        <w:rPr>
          <w:rFonts w:asciiTheme="minorHAnsi" w:hAnsiTheme="minorHAnsi" w:cstheme="minorHAnsi"/>
          <w:b/>
          <w:bCs/>
          <w:sz w:val="20"/>
          <w:szCs w:val="20"/>
        </w:rPr>
        <w:t xml:space="preserve">Job Purpose: </w:t>
      </w:r>
    </w:p>
    <w:p w14:paraId="6F84B54D" w14:textId="389602D1" w:rsidR="00CC1630" w:rsidRPr="00DD25EB" w:rsidRDefault="00CC1630" w:rsidP="00CC1630">
      <w:pPr>
        <w:pStyle w:val="Default"/>
        <w:numPr>
          <w:ilvl w:val="0"/>
          <w:numId w:val="10"/>
        </w:numPr>
        <w:jc w:val="both"/>
        <w:rPr>
          <w:rFonts w:asciiTheme="minorHAnsi" w:hAnsiTheme="minorHAnsi" w:cstheme="minorHAnsi"/>
          <w:sz w:val="20"/>
          <w:szCs w:val="20"/>
        </w:rPr>
      </w:pPr>
      <w:r w:rsidRPr="00DD25EB">
        <w:rPr>
          <w:rFonts w:asciiTheme="minorHAnsi" w:hAnsiTheme="minorHAnsi" w:cstheme="minorHAnsi"/>
          <w:sz w:val="20"/>
          <w:szCs w:val="20"/>
        </w:rPr>
        <w:t>To</w:t>
      </w:r>
      <w:r w:rsidR="00842478" w:rsidRPr="00DD25EB">
        <w:rPr>
          <w:rFonts w:asciiTheme="minorHAnsi" w:hAnsiTheme="minorHAnsi" w:cstheme="minorHAnsi"/>
          <w:sz w:val="20"/>
          <w:szCs w:val="20"/>
        </w:rPr>
        <w:t xml:space="preserve"> support</w:t>
      </w:r>
      <w:r w:rsidR="00F600A9">
        <w:rPr>
          <w:rFonts w:asciiTheme="minorHAnsi" w:hAnsiTheme="minorHAnsi" w:cstheme="minorHAnsi"/>
          <w:sz w:val="20"/>
          <w:szCs w:val="20"/>
        </w:rPr>
        <w:t xml:space="preserve"> the</w:t>
      </w:r>
      <w:r w:rsidR="005D3CE0">
        <w:rPr>
          <w:rFonts w:asciiTheme="minorHAnsi" w:hAnsiTheme="minorHAnsi" w:cstheme="minorHAnsi"/>
          <w:sz w:val="20"/>
          <w:szCs w:val="20"/>
        </w:rPr>
        <w:t xml:space="preserve"> </w:t>
      </w:r>
      <w:r w:rsidR="00842478" w:rsidRPr="00DD25EB">
        <w:rPr>
          <w:rFonts w:asciiTheme="minorHAnsi" w:hAnsiTheme="minorHAnsi" w:cstheme="minorHAnsi"/>
          <w:sz w:val="20"/>
          <w:szCs w:val="20"/>
        </w:rPr>
        <w:t>effective delivery of the Connect to Work programme by and building strong partnerships across internal teams and external organisations</w:t>
      </w:r>
      <w:r w:rsidR="002D3D6E" w:rsidRPr="00DD25EB">
        <w:rPr>
          <w:rFonts w:asciiTheme="minorHAnsi" w:hAnsiTheme="minorHAnsi" w:cstheme="minorHAnsi"/>
          <w:sz w:val="20"/>
          <w:szCs w:val="20"/>
        </w:rPr>
        <w:t xml:space="preserve"> to identify individuals suitable for Connect to Work employment specialist support.</w:t>
      </w:r>
    </w:p>
    <w:p w14:paraId="2376B27A" w14:textId="77777777" w:rsidR="00CC1630" w:rsidRPr="00DD25EB" w:rsidRDefault="00CC1630" w:rsidP="00CC1630">
      <w:pPr>
        <w:pStyle w:val="Default"/>
        <w:numPr>
          <w:ilvl w:val="0"/>
          <w:numId w:val="10"/>
        </w:numPr>
        <w:jc w:val="both"/>
        <w:rPr>
          <w:rFonts w:asciiTheme="minorHAnsi" w:hAnsiTheme="minorHAnsi" w:cstheme="minorHAnsi"/>
          <w:sz w:val="20"/>
          <w:szCs w:val="20"/>
        </w:rPr>
      </w:pPr>
      <w:r w:rsidRPr="00DD25EB">
        <w:rPr>
          <w:rFonts w:asciiTheme="minorHAnsi" w:hAnsiTheme="minorHAnsi" w:cstheme="minorHAnsi"/>
          <w:sz w:val="20"/>
          <w:szCs w:val="20"/>
        </w:rPr>
        <w:t>To</w:t>
      </w:r>
      <w:r w:rsidR="00842478" w:rsidRPr="00DD25EB">
        <w:rPr>
          <w:rFonts w:asciiTheme="minorHAnsi" w:hAnsiTheme="minorHAnsi" w:cstheme="minorHAnsi"/>
          <w:sz w:val="20"/>
          <w:szCs w:val="20"/>
        </w:rPr>
        <w:t xml:space="preserve"> act as a point of contact for partners, ensuring services are joined up, referral pathways are effective, and collaborative working supports positive employment outcomes for participants.</w:t>
      </w:r>
    </w:p>
    <w:p w14:paraId="5ECB0935" w14:textId="4331841D" w:rsidR="00FF5D38" w:rsidRDefault="00CC1630" w:rsidP="00CC1630">
      <w:pPr>
        <w:pStyle w:val="Default"/>
        <w:numPr>
          <w:ilvl w:val="0"/>
          <w:numId w:val="10"/>
        </w:numPr>
        <w:jc w:val="both"/>
        <w:rPr>
          <w:rFonts w:asciiTheme="minorHAnsi" w:hAnsiTheme="minorHAnsi" w:cstheme="minorHAnsi"/>
          <w:sz w:val="20"/>
          <w:szCs w:val="20"/>
        </w:rPr>
      </w:pPr>
      <w:r w:rsidRPr="00DD25EB">
        <w:rPr>
          <w:rFonts w:asciiTheme="minorHAnsi" w:hAnsiTheme="minorHAnsi" w:cstheme="minorHAnsi"/>
          <w:sz w:val="20"/>
          <w:szCs w:val="20"/>
        </w:rPr>
        <w:t>C</w:t>
      </w:r>
      <w:r w:rsidR="00842478" w:rsidRPr="00DD25EB">
        <w:rPr>
          <w:rFonts w:asciiTheme="minorHAnsi" w:hAnsiTheme="minorHAnsi" w:cstheme="minorHAnsi"/>
          <w:sz w:val="20"/>
          <w:szCs w:val="20"/>
        </w:rPr>
        <w:t>ontribute to shaping and embedding partnership and integration practices across the delivery team</w:t>
      </w:r>
      <w:r w:rsidR="002D3D6E" w:rsidRPr="00DD25EB">
        <w:rPr>
          <w:rFonts w:asciiTheme="minorHAnsi" w:hAnsiTheme="minorHAnsi" w:cstheme="minorHAnsi"/>
          <w:sz w:val="20"/>
          <w:szCs w:val="20"/>
        </w:rPr>
        <w:t xml:space="preserve"> with a wider objective of achieving referral outcomes in line with the Connect to Work contract</w:t>
      </w:r>
      <w:r w:rsidR="00DC3477">
        <w:rPr>
          <w:rFonts w:asciiTheme="minorHAnsi" w:hAnsiTheme="minorHAnsi" w:cstheme="minorHAnsi"/>
          <w:sz w:val="20"/>
          <w:szCs w:val="20"/>
        </w:rPr>
        <w:t xml:space="preserve"> and IPS fidelity framework.</w:t>
      </w:r>
    </w:p>
    <w:p w14:paraId="5DF57D32" w14:textId="77777777" w:rsidR="001D11F9" w:rsidRPr="00DD25EB" w:rsidRDefault="001D11F9" w:rsidP="00470760">
      <w:pPr>
        <w:pStyle w:val="Default"/>
        <w:jc w:val="both"/>
        <w:rPr>
          <w:rFonts w:asciiTheme="minorHAnsi" w:hAnsiTheme="minorHAnsi" w:cstheme="minorHAnsi"/>
          <w:sz w:val="20"/>
          <w:szCs w:val="20"/>
        </w:rPr>
      </w:pPr>
    </w:p>
    <w:p w14:paraId="327D10FF" w14:textId="5198D11D" w:rsidR="00C26A52" w:rsidRPr="00DD25EB" w:rsidRDefault="001579A0" w:rsidP="00470760">
      <w:pPr>
        <w:pStyle w:val="Default"/>
        <w:jc w:val="both"/>
        <w:rPr>
          <w:rFonts w:asciiTheme="minorHAnsi" w:hAnsiTheme="minorHAnsi" w:cstheme="minorHAnsi"/>
          <w:b/>
          <w:sz w:val="20"/>
          <w:szCs w:val="20"/>
        </w:rPr>
      </w:pPr>
      <w:bookmarkStart w:id="0" w:name="_Hlk187311105"/>
      <w:r w:rsidRPr="00DD25EB">
        <w:rPr>
          <w:rFonts w:asciiTheme="minorHAnsi" w:hAnsiTheme="minorHAnsi" w:cstheme="minorHAnsi"/>
          <w:b/>
          <w:sz w:val="20"/>
          <w:szCs w:val="20"/>
        </w:rPr>
        <w:t>Core Duties and Responsibilities:</w:t>
      </w:r>
    </w:p>
    <w:p w14:paraId="07A39E40" w14:textId="0F7F9F84" w:rsidR="00FF5D38" w:rsidRPr="00DD25EB" w:rsidRDefault="00180F08"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Community engagement </w:t>
      </w:r>
      <w:r w:rsidR="00FF5D38" w:rsidRPr="00DD25EB">
        <w:rPr>
          <w:rFonts w:cstheme="minorHAnsi"/>
          <w:sz w:val="20"/>
          <w:szCs w:val="20"/>
        </w:rPr>
        <w:t>is an integral part of the role</w:t>
      </w:r>
      <w:r w:rsidR="00CC1630" w:rsidRPr="00DD25EB">
        <w:rPr>
          <w:rFonts w:cstheme="minorHAnsi"/>
          <w:sz w:val="20"/>
          <w:szCs w:val="20"/>
        </w:rPr>
        <w:t xml:space="preserve"> – this role will need to</w:t>
      </w:r>
      <w:r w:rsidR="00FF5D38" w:rsidRPr="00DD25EB">
        <w:rPr>
          <w:rFonts w:cstheme="minorHAnsi"/>
          <w:sz w:val="20"/>
          <w:szCs w:val="20"/>
        </w:rPr>
        <w:t xml:space="preserve"> identify</w:t>
      </w:r>
      <w:r w:rsidR="00CC1630" w:rsidRPr="00DD25EB">
        <w:rPr>
          <w:rFonts w:cstheme="minorHAnsi"/>
          <w:sz w:val="20"/>
          <w:szCs w:val="20"/>
        </w:rPr>
        <w:t xml:space="preserve"> a range of engagement methods to support the Connect to Work profile groups requiring support</w:t>
      </w:r>
    </w:p>
    <w:p w14:paraId="7FDBE2B4" w14:textId="77777777" w:rsidR="00CC1630"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Co-ordinate partnership activity to ensure services are aligned and focused on positive participant employment outcomes </w:t>
      </w:r>
    </w:p>
    <w:p w14:paraId="535CB2FA" w14:textId="77777777" w:rsidR="00CC1630"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Support the development, implementation, and maintenance of integrated working partnerships across internal teams and external partners and stakeholders </w:t>
      </w:r>
    </w:p>
    <w:p w14:paraId="18B4762B" w14:textId="77777777" w:rsidR="00CC1630"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Market the Connect to Work provision in person and remotely </w:t>
      </w:r>
    </w:p>
    <w:p w14:paraId="592FF535" w14:textId="77777777" w:rsidR="00CC1630"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Support the management of clear referral pathways and operational processes between Connect to Work and partner organisations </w:t>
      </w:r>
    </w:p>
    <w:p w14:paraId="0E364E5F" w14:textId="77777777" w:rsidR="00CC1630"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Work closely with delivery staff to ensure partners understand programme aims, eligibility criteria, processes, and participant journeys </w:t>
      </w:r>
    </w:p>
    <w:p w14:paraId="22DB2DD4" w14:textId="2BC681B3" w:rsidR="00F15505" w:rsidRPr="00DD25EB" w:rsidRDefault="00CC1630"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Identify gaps, risks, or barriers in partnership working and support the development of practical solutions </w:t>
      </w:r>
    </w:p>
    <w:p w14:paraId="7B078EBD" w14:textId="5DFF7799" w:rsidR="00C26A52" w:rsidRPr="00DD25EB" w:rsidRDefault="00C26A52"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Working with individuals to help them to develop and work towards their goals.</w:t>
      </w:r>
    </w:p>
    <w:p w14:paraId="6BFBDB27" w14:textId="79615EF8" w:rsidR="00C26A52" w:rsidRPr="00DD25EB" w:rsidRDefault="00C26A52"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Connect people to and share information about services, activities, </w:t>
      </w:r>
      <w:r w:rsidR="00215BB2" w:rsidRPr="00DD25EB">
        <w:rPr>
          <w:rFonts w:cstheme="minorHAnsi"/>
          <w:sz w:val="20"/>
          <w:szCs w:val="20"/>
        </w:rPr>
        <w:t>groups,</w:t>
      </w:r>
      <w:r w:rsidRPr="00DD25EB">
        <w:rPr>
          <w:rFonts w:cstheme="minorHAnsi"/>
          <w:sz w:val="20"/>
          <w:szCs w:val="20"/>
        </w:rPr>
        <w:t xml:space="preserve"> and assets.</w:t>
      </w:r>
    </w:p>
    <w:p w14:paraId="7ABDBD41" w14:textId="50980F50" w:rsidR="00F15505" w:rsidRPr="00DD25EB" w:rsidRDefault="00F15505"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lastRenderedPageBreak/>
        <w:t xml:space="preserve">Engage a multitude of individuals who are striving to </w:t>
      </w:r>
      <w:r w:rsidR="00C52A5D" w:rsidRPr="00DD25EB">
        <w:rPr>
          <w:rFonts w:cstheme="minorHAnsi"/>
          <w:sz w:val="20"/>
          <w:szCs w:val="20"/>
        </w:rPr>
        <w:t>seek employment.</w:t>
      </w:r>
    </w:p>
    <w:p w14:paraId="6EFAC280" w14:textId="77777777" w:rsidR="007D39DE" w:rsidRPr="00DD25EB" w:rsidRDefault="007D39DE"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Coordinate and support partnership meetings, multi-agency forums, and working groups, including preparation of agendas, tracking actions, and follow-up </w:t>
      </w:r>
    </w:p>
    <w:p w14:paraId="3E671789" w14:textId="77777777" w:rsidR="007D39DE" w:rsidRPr="00DD25EB" w:rsidRDefault="007D39DE"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Contribute to continuous service improvement by sharing learning, good practice, and feedback from partners and delivery teams </w:t>
      </w:r>
    </w:p>
    <w:p w14:paraId="13FEB5CB" w14:textId="77777777" w:rsidR="007D39DE" w:rsidRPr="00DD25EB" w:rsidRDefault="007D39DE" w:rsidP="006E44D7">
      <w:pPr>
        <w:pStyle w:val="ListParagraph"/>
        <w:numPr>
          <w:ilvl w:val="0"/>
          <w:numId w:val="5"/>
        </w:numPr>
        <w:spacing w:after="0" w:line="240" w:lineRule="auto"/>
        <w:ind w:left="777" w:hanging="357"/>
        <w:jc w:val="both"/>
        <w:rPr>
          <w:rFonts w:cstheme="minorHAnsi"/>
          <w:sz w:val="20"/>
          <w:szCs w:val="20"/>
        </w:rPr>
      </w:pPr>
      <w:r w:rsidRPr="00DD25EB">
        <w:rPr>
          <w:rFonts w:cstheme="minorHAnsi"/>
          <w:sz w:val="20"/>
          <w:szCs w:val="20"/>
        </w:rPr>
        <w:t xml:space="preserve">Maintain accurate and up to date records of engagement and activity in line with data protection, information security and information governance requirements. </w:t>
      </w:r>
    </w:p>
    <w:p w14:paraId="5BCA00FF" w14:textId="77777777" w:rsidR="00FB761C" w:rsidRDefault="00F82D9E" w:rsidP="006E44D7">
      <w:pPr>
        <w:pStyle w:val="ListParagraph"/>
        <w:numPr>
          <w:ilvl w:val="0"/>
          <w:numId w:val="5"/>
        </w:numPr>
        <w:spacing w:after="0"/>
        <w:ind w:left="777" w:hanging="357"/>
        <w:jc w:val="both"/>
        <w:rPr>
          <w:rFonts w:eastAsiaTheme="minorEastAsia" w:cstheme="minorHAnsi"/>
          <w:sz w:val="20"/>
          <w:szCs w:val="20"/>
        </w:rPr>
      </w:pPr>
      <w:r w:rsidRPr="00DD25EB">
        <w:rPr>
          <w:rFonts w:eastAsiaTheme="minorEastAsia" w:cstheme="minorHAnsi"/>
          <w:sz w:val="20"/>
          <w:szCs w:val="20"/>
        </w:rPr>
        <w:t>Represent Connect to Work at internal and external partnership meetings, events, and forums as required</w:t>
      </w:r>
    </w:p>
    <w:p w14:paraId="6916195B" w14:textId="4B5EE219" w:rsidR="006E44D7" w:rsidRPr="00DD25EB" w:rsidRDefault="006E44D7" w:rsidP="006E44D7">
      <w:pPr>
        <w:ind w:left="420"/>
        <w:jc w:val="both"/>
        <w:rPr>
          <w:rFonts w:asciiTheme="minorHAnsi" w:eastAsiaTheme="minorEastAsia" w:hAnsiTheme="minorHAnsi" w:cstheme="minorHAnsi"/>
          <w:sz w:val="20"/>
          <w:szCs w:val="20"/>
        </w:rPr>
      </w:pPr>
    </w:p>
    <w:p w14:paraId="4C9F0AAD" w14:textId="4ED8AA9D" w:rsidR="00F82D9E" w:rsidRPr="00DD25EB" w:rsidRDefault="00F82D9E" w:rsidP="006E44D7">
      <w:pPr>
        <w:ind w:left="420"/>
        <w:jc w:val="both"/>
        <w:rPr>
          <w:rFonts w:asciiTheme="minorHAnsi" w:eastAsiaTheme="minorEastAsia" w:hAnsiTheme="minorHAnsi" w:cstheme="minorHAnsi"/>
          <w:sz w:val="20"/>
          <w:szCs w:val="20"/>
        </w:rPr>
      </w:pPr>
      <w:r w:rsidRPr="00DD25EB">
        <w:rPr>
          <w:rFonts w:asciiTheme="minorHAnsi" w:eastAsiaTheme="minorEastAsia" w:hAnsiTheme="minorHAnsi" w:cstheme="minorHAnsi"/>
          <w:b/>
          <w:bCs/>
          <w:sz w:val="20"/>
          <w:szCs w:val="20"/>
        </w:rPr>
        <w:t xml:space="preserve">Communication, Quality &amp; Improvement </w:t>
      </w:r>
    </w:p>
    <w:p w14:paraId="0C6966AB" w14:textId="2E8C6B76" w:rsidR="00F82D9E" w:rsidRPr="00DD25EB" w:rsidRDefault="00F82D9E" w:rsidP="00767A92">
      <w:pPr>
        <w:pStyle w:val="ListParagraph"/>
        <w:numPr>
          <w:ilvl w:val="0"/>
          <w:numId w:val="5"/>
        </w:numPr>
        <w:spacing w:after="0"/>
        <w:jc w:val="both"/>
        <w:rPr>
          <w:rFonts w:eastAsiaTheme="minorEastAsia" w:cstheme="minorHAnsi"/>
          <w:sz w:val="20"/>
          <w:szCs w:val="20"/>
        </w:rPr>
      </w:pPr>
      <w:r w:rsidRPr="00DD25EB">
        <w:rPr>
          <w:rFonts w:eastAsiaTheme="minorEastAsia" w:cstheme="minorHAnsi"/>
          <w:sz w:val="20"/>
          <w:szCs w:val="20"/>
        </w:rPr>
        <w:t xml:space="preserve">Produce clear, accurate, and professional communications, and briefings relating to integration and partnership activity to the </w:t>
      </w:r>
      <w:r w:rsidR="005F2DA3">
        <w:rPr>
          <w:rFonts w:eastAsiaTheme="minorEastAsia" w:cstheme="minorHAnsi"/>
          <w:sz w:val="20"/>
          <w:szCs w:val="20"/>
        </w:rPr>
        <w:t>Community Integration Lead</w:t>
      </w:r>
      <w:r w:rsidR="007C7081">
        <w:rPr>
          <w:rFonts w:eastAsiaTheme="minorEastAsia" w:cstheme="minorHAnsi"/>
          <w:sz w:val="20"/>
          <w:szCs w:val="20"/>
        </w:rPr>
        <w:t>.</w:t>
      </w:r>
    </w:p>
    <w:p w14:paraId="42945D1A" w14:textId="76632DC1" w:rsidR="00F82D9E" w:rsidRPr="00DD25EB" w:rsidRDefault="00F82D9E" w:rsidP="00767A92">
      <w:pPr>
        <w:pStyle w:val="ListParagraph"/>
        <w:numPr>
          <w:ilvl w:val="0"/>
          <w:numId w:val="5"/>
        </w:numPr>
        <w:spacing w:after="0"/>
        <w:jc w:val="both"/>
        <w:rPr>
          <w:rFonts w:eastAsiaTheme="minorEastAsia" w:cstheme="minorHAnsi"/>
          <w:sz w:val="20"/>
          <w:szCs w:val="20"/>
        </w:rPr>
      </w:pPr>
      <w:r w:rsidRPr="00DD25EB">
        <w:rPr>
          <w:rFonts w:eastAsiaTheme="minorEastAsia" w:cstheme="minorHAnsi"/>
          <w:sz w:val="20"/>
          <w:szCs w:val="20"/>
        </w:rPr>
        <w:t>Gather feedback from partners and internal teams to inform service development and improvements</w:t>
      </w:r>
      <w:r w:rsidR="007C7081">
        <w:rPr>
          <w:rFonts w:eastAsiaTheme="minorEastAsia" w:cstheme="minorHAnsi"/>
          <w:sz w:val="20"/>
          <w:szCs w:val="20"/>
        </w:rPr>
        <w:t>.</w:t>
      </w:r>
      <w:r w:rsidRPr="00DD25EB">
        <w:rPr>
          <w:rFonts w:eastAsiaTheme="minorEastAsia" w:cstheme="minorHAnsi"/>
          <w:sz w:val="20"/>
          <w:szCs w:val="20"/>
        </w:rPr>
        <w:t xml:space="preserve"> </w:t>
      </w:r>
    </w:p>
    <w:p w14:paraId="4CC7C939" w14:textId="117B0D94" w:rsidR="001369CE" w:rsidRPr="00DD25EB" w:rsidRDefault="00F82D9E" w:rsidP="00767A92">
      <w:pPr>
        <w:pStyle w:val="ListParagraph"/>
        <w:numPr>
          <w:ilvl w:val="0"/>
          <w:numId w:val="5"/>
        </w:numPr>
        <w:spacing w:line="240" w:lineRule="auto"/>
        <w:jc w:val="both"/>
        <w:rPr>
          <w:rFonts w:cstheme="minorHAnsi"/>
          <w:sz w:val="20"/>
          <w:szCs w:val="20"/>
        </w:rPr>
      </w:pPr>
      <w:r w:rsidRPr="00DD25EB">
        <w:rPr>
          <w:rFonts w:eastAsiaTheme="minorEastAsia" w:cstheme="minorHAnsi"/>
          <w:sz w:val="20"/>
          <w:szCs w:val="20"/>
        </w:rPr>
        <w:t>Keep up to date with relevant local, regional, and national developments that may impact partnership working within Connect to Work.</w:t>
      </w:r>
    </w:p>
    <w:bookmarkEnd w:id="0"/>
    <w:p w14:paraId="626B0494" w14:textId="5EC56FDF" w:rsidR="001579A0" w:rsidRPr="00DD25EB" w:rsidRDefault="00397699" w:rsidP="00470760">
      <w:pPr>
        <w:pStyle w:val="Default"/>
        <w:jc w:val="both"/>
        <w:rPr>
          <w:rFonts w:asciiTheme="minorHAnsi" w:hAnsiTheme="minorHAnsi" w:cstheme="minorHAnsi"/>
          <w:sz w:val="20"/>
          <w:szCs w:val="20"/>
        </w:rPr>
      </w:pPr>
      <w:r w:rsidRPr="00DD25EB">
        <w:rPr>
          <w:rFonts w:asciiTheme="minorHAnsi" w:hAnsiTheme="minorHAnsi" w:cstheme="minorHAnsi"/>
          <w:b/>
          <w:sz w:val="20"/>
          <w:szCs w:val="20"/>
        </w:rPr>
        <w:t>Company Duties and Responsibilities:</w:t>
      </w:r>
    </w:p>
    <w:p w14:paraId="40780613" w14:textId="702C8506" w:rsidR="00C061A1" w:rsidRPr="00DD25EB" w:rsidRDefault="001579A0" w:rsidP="006E44D7">
      <w:pPr>
        <w:pStyle w:val="ListParagraph"/>
        <w:numPr>
          <w:ilvl w:val="0"/>
          <w:numId w:val="11"/>
        </w:numPr>
        <w:autoSpaceDE w:val="0"/>
        <w:autoSpaceDN w:val="0"/>
        <w:adjustRightInd w:val="0"/>
        <w:spacing w:after="0" w:line="240" w:lineRule="auto"/>
        <w:jc w:val="both"/>
        <w:rPr>
          <w:rFonts w:eastAsiaTheme="minorEastAsia" w:cstheme="minorHAnsi"/>
          <w:sz w:val="20"/>
          <w:szCs w:val="20"/>
        </w:rPr>
      </w:pPr>
      <w:r w:rsidRPr="00DD25EB">
        <w:rPr>
          <w:rFonts w:cstheme="minorHAnsi"/>
          <w:sz w:val="20"/>
          <w:szCs w:val="20"/>
        </w:rPr>
        <w:t xml:space="preserve">To work in line with set company </w:t>
      </w:r>
      <w:r w:rsidR="00397699" w:rsidRPr="00DD25EB">
        <w:rPr>
          <w:rFonts w:cstheme="minorHAnsi"/>
          <w:sz w:val="20"/>
          <w:szCs w:val="20"/>
        </w:rPr>
        <w:t>policies and procedures</w:t>
      </w:r>
      <w:r w:rsidRPr="00DD25EB">
        <w:rPr>
          <w:rFonts w:cstheme="minorHAnsi"/>
          <w:sz w:val="20"/>
          <w:szCs w:val="20"/>
        </w:rPr>
        <w:t xml:space="preserve">, </w:t>
      </w:r>
      <w:r w:rsidR="00C061A1" w:rsidRPr="00DD25EB">
        <w:rPr>
          <w:rFonts w:eastAsiaTheme="minorEastAsia" w:cstheme="minorHAnsi"/>
          <w:sz w:val="20"/>
          <w:szCs w:val="20"/>
        </w:rPr>
        <w:t xml:space="preserve">and statutory requirements with </w:t>
      </w:r>
      <w:proofErr w:type="gramStart"/>
      <w:r w:rsidR="00C061A1" w:rsidRPr="00DD25EB">
        <w:rPr>
          <w:rFonts w:eastAsiaTheme="minorEastAsia" w:cstheme="minorHAnsi"/>
          <w:sz w:val="20"/>
          <w:szCs w:val="20"/>
        </w:rPr>
        <w:t>particular reference</w:t>
      </w:r>
      <w:proofErr w:type="gramEnd"/>
      <w:r w:rsidR="00C061A1" w:rsidRPr="00DD25EB">
        <w:rPr>
          <w:rFonts w:eastAsiaTheme="minorEastAsia" w:cstheme="minorHAnsi"/>
          <w:sz w:val="20"/>
          <w:szCs w:val="20"/>
        </w:rPr>
        <w:t xml:space="preserve"> to Health &amp; Safety (including Safeguarding), The Prevent strategy, Equality / Diversity, ‘Access for All’, Discipline and </w:t>
      </w:r>
      <w:r w:rsidR="006E44D7" w:rsidRPr="00DD25EB">
        <w:rPr>
          <w:rFonts w:eastAsiaTheme="minorEastAsia" w:cstheme="minorHAnsi"/>
          <w:sz w:val="20"/>
          <w:szCs w:val="20"/>
        </w:rPr>
        <w:t>Grievance.</w:t>
      </w:r>
    </w:p>
    <w:p w14:paraId="7B5B3BA3" w14:textId="79A26450" w:rsidR="001579A0" w:rsidRPr="00DD25EB" w:rsidRDefault="00C061A1" w:rsidP="006E44D7">
      <w:pPr>
        <w:pStyle w:val="ListParagraph"/>
        <w:numPr>
          <w:ilvl w:val="0"/>
          <w:numId w:val="11"/>
        </w:numPr>
        <w:autoSpaceDE w:val="0"/>
        <w:autoSpaceDN w:val="0"/>
        <w:adjustRightInd w:val="0"/>
        <w:spacing w:after="0" w:line="240" w:lineRule="auto"/>
        <w:jc w:val="both"/>
        <w:rPr>
          <w:rFonts w:eastAsiaTheme="minorEastAsia" w:cstheme="minorHAnsi"/>
          <w:sz w:val="20"/>
          <w:szCs w:val="20"/>
        </w:rPr>
      </w:pPr>
      <w:r w:rsidRPr="00DD25EB">
        <w:rPr>
          <w:rFonts w:cstheme="minorHAnsi"/>
          <w:sz w:val="20"/>
          <w:szCs w:val="20"/>
        </w:rPr>
        <w:t xml:space="preserve">To work to set standards and legislation, including </w:t>
      </w:r>
      <w:r w:rsidR="001579A0" w:rsidRPr="00DD25EB">
        <w:rPr>
          <w:rFonts w:cstheme="minorHAnsi"/>
          <w:sz w:val="20"/>
          <w:szCs w:val="20"/>
        </w:rPr>
        <w:t>ISO9001:2015 and GDPR</w:t>
      </w:r>
      <w:r w:rsidR="00397699" w:rsidRPr="00DD25EB">
        <w:rPr>
          <w:rFonts w:cstheme="minorHAnsi"/>
          <w:sz w:val="20"/>
          <w:szCs w:val="20"/>
        </w:rPr>
        <w:t xml:space="preserve"> 2018</w:t>
      </w:r>
      <w:r w:rsidR="001579A0" w:rsidRPr="00DD25EB">
        <w:rPr>
          <w:rFonts w:cstheme="minorHAnsi"/>
          <w:sz w:val="20"/>
          <w:szCs w:val="20"/>
        </w:rPr>
        <w:t>.</w:t>
      </w:r>
    </w:p>
    <w:p w14:paraId="760BE03C" w14:textId="44E76197" w:rsidR="001579A0" w:rsidRPr="00DD25EB" w:rsidRDefault="001579A0" w:rsidP="006E44D7">
      <w:pPr>
        <w:pStyle w:val="ListParagraph"/>
        <w:numPr>
          <w:ilvl w:val="0"/>
          <w:numId w:val="11"/>
        </w:numPr>
        <w:spacing w:after="0" w:line="240" w:lineRule="auto"/>
        <w:jc w:val="both"/>
        <w:rPr>
          <w:rFonts w:cstheme="minorHAnsi"/>
          <w:sz w:val="20"/>
          <w:szCs w:val="20"/>
        </w:rPr>
      </w:pPr>
      <w:r w:rsidRPr="00DD25EB">
        <w:rPr>
          <w:rFonts w:cstheme="minorHAnsi"/>
          <w:sz w:val="20"/>
          <w:szCs w:val="20"/>
        </w:rPr>
        <w:t xml:space="preserve">To </w:t>
      </w:r>
      <w:r w:rsidR="00397699" w:rsidRPr="00DD25EB">
        <w:rPr>
          <w:rFonts w:cstheme="minorHAnsi"/>
          <w:sz w:val="20"/>
          <w:szCs w:val="20"/>
        </w:rPr>
        <w:t>always represent the charity in the best manner.</w:t>
      </w:r>
    </w:p>
    <w:p w14:paraId="2CF2E182" w14:textId="17FEE684" w:rsidR="001579A0" w:rsidRPr="00DD25EB" w:rsidRDefault="001579A0" w:rsidP="006E44D7">
      <w:pPr>
        <w:pStyle w:val="ListParagraph"/>
        <w:numPr>
          <w:ilvl w:val="0"/>
          <w:numId w:val="11"/>
        </w:numPr>
        <w:spacing w:after="0" w:line="240" w:lineRule="auto"/>
        <w:jc w:val="both"/>
        <w:rPr>
          <w:rFonts w:cstheme="minorHAnsi"/>
          <w:sz w:val="20"/>
          <w:szCs w:val="20"/>
        </w:rPr>
      </w:pPr>
      <w:r w:rsidRPr="00DD25EB">
        <w:rPr>
          <w:rFonts w:cstheme="minorHAnsi"/>
          <w:sz w:val="20"/>
          <w:szCs w:val="20"/>
        </w:rPr>
        <w:t xml:space="preserve">To demonstrate a commitment to the vision, </w:t>
      </w:r>
      <w:r w:rsidR="00397699" w:rsidRPr="00DD25EB">
        <w:rPr>
          <w:rFonts w:cstheme="minorHAnsi"/>
          <w:sz w:val="20"/>
          <w:szCs w:val="20"/>
        </w:rPr>
        <w:t>values,</w:t>
      </w:r>
      <w:r w:rsidRPr="00DD25EB">
        <w:rPr>
          <w:rFonts w:cstheme="minorHAnsi"/>
          <w:sz w:val="20"/>
          <w:szCs w:val="20"/>
        </w:rPr>
        <w:t xml:space="preserve"> and strategic aims of Involve Northwest.</w:t>
      </w:r>
    </w:p>
    <w:p w14:paraId="7CC211EA" w14:textId="77777777" w:rsidR="001579A0" w:rsidRPr="00DD25EB" w:rsidRDefault="001579A0" w:rsidP="006E44D7">
      <w:pPr>
        <w:pStyle w:val="ListParagraph"/>
        <w:numPr>
          <w:ilvl w:val="0"/>
          <w:numId w:val="11"/>
        </w:numPr>
        <w:spacing w:after="0" w:line="240" w:lineRule="auto"/>
        <w:jc w:val="both"/>
        <w:rPr>
          <w:rFonts w:cstheme="minorHAnsi"/>
          <w:sz w:val="20"/>
          <w:szCs w:val="20"/>
        </w:rPr>
      </w:pPr>
      <w:r w:rsidRPr="00DD25EB">
        <w:rPr>
          <w:rFonts w:cstheme="minorHAnsi"/>
          <w:sz w:val="20"/>
          <w:szCs w:val="20"/>
        </w:rPr>
        <w:t>To maintain high standards of professionalism and keep abreast of current legislation, standards, best practice and maintain a focus of continuous improvement.</w:t>
      </w:r>
    </w:p>
    <w:p w14:paraId="53E8C884" w14:textId="77777777" w:rsidR="001369CE" w:rsidRPr="00DD25EB" w:rsidRDefault="001579A0" w:rsidP="006E44D7">
      <w:pPr>
        <w:pStyle w:val="ListParagraph"/>
        <w:numPr>
          <w:ilvl w:val="0"/>
          <w:numId w:val="11"/>
        </w:numPr>
        <w:autoSpaceDE w:val="0"/>
        <w:autoSpaceDN w:val="0"/>
        <w:adjustRightInd w:val="0"/>
        <w:spacing w:after="0" w:line="240" w:lineRule="auto"/>
        <w:jc w:val="both"/>
        <w:rPr>
          <w:rFonts w:eastAsiaTheme="minorEastAsia" w:cstheme="minorHAnsi"/>
          <w:sz w:val="20"/>
          <w:szCs w:val="20"/>
        </w:rPr>
      </w:pPr>
      <w:r w:rsidRPr="00DD25EB">
        <w:rPr>
          <w:rFonts w:cstheme="minorHAnsi"/>
          <w:sz w:val="20"/>
          <w:szCs w:val="20"/>
        </w:rPr>
        <w:t xml:space="preserve">To work within the practice standards of the </w:t>
      </w:r>
      <w:r w:rsidR="00C26A52" w:rsidRPr="00DD25EB">
        <w:rPr>
          <w:rFonts w:cstheme="minorHAnsi"/>
          <w:sz w:val="20"/>
          <w:szCs w:val="20"/>
        </w:rPr>
        <w:t>Connect Us Service.</w:t>
      </w:r>
      <w:r w:rsidR="006E6B87" w:rsidRPr="00DD25EB">
        <w:rPr>
          <w:rFonts w:eastAsiaTheme="minorEastAsia" w:cstheme="minorHAnsi"/>
          <w:sz w:val="20"/>
          <w:szCs w:val="20"/>
        </w:rPr>
        <w:t xml:space="preserve"> </w:t>
      </w:r>
    </w:p>
    <w:p w14:paraId="20E1B796" w14:textId="77777777" w:rsidR="006E6B87" w:rsidRPr="00DD25EB" w:rsidRDefault="006E6B87" w:rsidP="006E44D7">
      <w:pPr>
        <w:pStyle w:val="ListParagraph"/>
        <w:numPr>
          <w:ilvl w:val="0"/>
          <w:numId w:val="11"/>
        </w:numPr>
        <w:autoSpaceDE w:val="0"/>
        <w:autoSpaceDN w:val="0"/>
        <w:adjustRightInd w:val="0"/>
        <w:spacing w:after="0" w:line="240" w:lineRule="auto"/>
        <w:jc w:val="both"/>
        <w:rPr>
          <w:rFonts w:eastAsiaTheme="minorEastAsia" w:cstheme="minorHAnsi"/>
          <w:sz w:val="20"/>
          <w:szCs w:val="20"/>
        </w:rPr>
      </w:pPr>
      <w:r w:rsidRPr="00DD25EB">
        <w:rPr>
          <w:rFonts w:eastAsiaTheme="minorEastAsia" w:cstheme="minorHAnsi"/>
          <w:sz w:val="20"/>
          <w:szCs w:val="20"/>
        </w:rPr>
        <w:t xml:space="preserve">Prepare, deliver, or participate in any appropriate learning or development programmes or courses as required by the company; this includes any staff meetings </w:t>
      </w:r>
    </w:p>
    <w:p w14:paraId="0E4CCAEA" w14:textId="77777777" w:rsidR="006E6B87" w:rsidRPr="00DD25EB" w:rsidRDefault="006E6B87" w:rsidP="006E44D7">
      <w:pPr>
        <w:pStyle w:val="ListParagraph"/>
        <w:numPr>
          <w:ilvl w:val="0"/>
          <w:numId w:val="11"/>
        </w:numPr>
        <w:autoSpaceDE w:val="0"/>
        <w:autoSpaceDN w:val="0"/>
        <w:adjustRightInd w:val="0"/>
        <w:spacing w:after="0" w:line="240" w:lineRule="auto"/>
        <w:jc w:val="both"/>
        <w:rPr>
          <w:rFonts w:eastAsiaTheme="minorEastAsia" w:cstheme="minorHAnsi"/>
          <w:sz w:val="20"/>
          <w:szCs w:val="20"/>
        </w:rPr>
      </w:pPr>
      <w:r w:rsidRPr="00DD25EB">
        <w:rPr>
          <w:rFonts w:eastAsiaTheme="minorEastAsia" w:cstheme="minorHAnsi"/>
          <w:sz w:val="20"/>
          <w:szCs w:val="20"/>
        </w:rPr>
        <w:t xml:space="preserve">To maintain continual professional development </w:t>
      </w:r>
    </w:p>
    <w:p w14:paraId="3C36281B" w14:textId="3311292F" w:rsidR="001579A0" w:rsidRPr="00DD25EB" w:rsidRDefault="001579A0" w:rsidP="00CC1630">
      <w:pPr>
        <w:spacing w:line="240" w:lineRule="auto"/>
        <w:jc w:val="both"/>
        <w:rPr>
          <w:rFonts w:asciiTheme="minorHAnsi" w:hAnsiTheme="minorHAnsi" w:cstheme="minorHAnsi"/>
          <w:sz w:val="20"/>
          <w:szCs w:val="20"/>
        </w:rPr>
      </w:pPr>
      <w:r w:rsidRPr="00DD25EB">
        <w:rPr>
          <w:rFonts w:asciiTheme="minorHAnsi" w:hAnsiTheme="minorHAnsi" w:cstheme="minorHAnsi"/>
          <w:sz w:val="20"/>
          <w:szCs w:val="20"/>
        </w:rPr>
        <w:t xml:space="preserve"> </w:t>
      </w:r>
    </w:p>
    <w:p w14:paraId="6FA1FC1A" w14:textId="05F2D7F8" w:rsidR="001579A0" w:rsidRPr="00DD25EB" w:rsidRDefault="001579A0" w:rsidP="00470760">
      <w:pPr>
        <w:spacing w:after="0" w:line="240" w:lineRule="auto"/>
        <w:jc w:val="both"/>
        <w:rPr>
          <w:rFonts w:asciiTheme="minorHAnsi" w:hAnsiTheme="minorHAnsi" w:cstheme="minorHAnsi"/>
          <w:b/>
          <w:sz w:val="20"/>
          <w:szCs w:val="20"/>
          <w:u w:val="single"/>
        </w:rPr>
      </w:pPr>
      <w:r w:rsidRPr="00DD25EB">
        <w:rPr>
          <w:rFonts w:asciiTheme="minorHAnsi" w:hAnsiTheme="minorHAnsi" w:cstheme="minorHAnsi"/>
          <w:b/>
          <w:sz w:val="20"/>
          <w:szCs w:val="20"/>
          <w:u w:val="single"/>
        </w:rPr>
        <w:t>Person Specification</w:t>
      </w:r>
      <w:r w:rsidR="00EA5565" w:rsidRPr="00DD25EB">
        <w:rPr>
          <w:rFonts w:asciiTheme="minorHAnsi" w:hAnsiTheme="minorHAnsi" w:cstheme="minorHAnsi"/>
          <w:b/>
          <w:sz w:val="20"/>
          <w:szCs w:val="20"/>
          <w:u w:val="single"/>
        </w:rPr>
        <w:t xml:space="preserve"> - </w:t>
      </w:r>
      <w:r w:rsidRPr="00DD25EB">
        <w:rPr>
          <w:rFonts w:asciiTheme="minorHAnsi" w:hAnsiTheme="minorHAnsi" w:cstheme="minorHAnsi"/>
          <w:b/>
          <w:sz w:val="20"/>
          <w:szCs w:val="20"/>
          <w:u w:val="single"/>
        </w:rPr>
        <w:t>Essential</w:t>
      </w:r>
    </w:p>
    <w:p w14:paraId="025FB257" w14:textId="77777777" w:rsidR="005139D3" w:rsidRDefault="005139D3" w:rsidP="00470760">
      <w:pPr>
        <w:spacing w:after="0" w:line="240" w:lineRule="auto"/>
        <w:jc w:val="both"/>
        <w:rPr>
          <w:rFonts w:asciiTheme="minorHAnsi" w:hAnsiTheme="minorHAnsi" w:cstheme="minorHAnsi"/>
          <w:b/>
          <w:sz w:val="20"/>
          <w:szCs w:val="20"/>
        </w:rPr>
      </w:pPr>
    </w:p>
    <w:p w14:paraId="3451540D" w14:textId="617FE421" w:rsidR="001579A0" w:rsidRPr="00DD25EB" w:rsidRDefault="001579A0" w:rsidP="00470760">
      <w:pPr>
        <w:spacing w:after="0" w:line="240" w:lineRule="auto"/>
        <w:jc w:val="both"/>
        <w:rPr>
          <w:rFonts w:asciiTheme="minorHAnsi" w:hAnsiTheme="minorHAnsi" w:cstheme="minorHAnsi"/>
          <w:b/>
          <w:sz w:val="20"/>
          <w:szCs w:val="20"/>
        </w:rPr>
      </w:pPr>
      <w:r w:rsidRPr="00DD25EB">
        <w:rPr>
          <w:rFonts w:asciiTheme="minorHAnsi" w:hAnsiTheme="minorHAnsi" w:cstheme="minorHAnsi"/>
          <w:b/>
          <w:sz w:val="20"/>
          <w:szCs w:val="20"/>
        </w:rPr>
        <w:t>Experience</w:t>
      </w:r>
    </w:p>
    <w:p w14:paraId="2F125210" w14:textId="6116F2DF" w:rsidR="001579A0" w:rsidRPr="00DD25EB" w:rsidRDefault="006E44D7" w:rsidP="00767A92">
      <w:pPr>
        <w:pStyle w:val="ListParagraph"/>
        <w:numPr>
          <w:ilvl w:val="0"/>
          <w:numId w:val="2"/>
        </w:numPr>
        <w:spacing w:after="0" w:line="240" w:lineRule="auto"/>
        <w:jc w:val="both"/>
        <w:rPr>
          <w:rFonts w:cstheme="minorHAnsi"/>
          <w:sz w:val="20"/>
          <w:szCs w:val="20"/>
        </w:rPr>
      </w:pPr>
      <w:r w:rsidRPr="00DD25EB">
        <w:rPr>
          <w:rFonts w:cstheme="minorHAnsi"/>
          <w:sz w:val="20"/>
          <w:szCs w:val="20"/>
        </w:rPr>
        <w:t xml:space="preserve">Experience working with people facing barriers to employment including health conditions and disabilities </w:t>
      </w:r>
    </w:p>
    <w:p w14:paraId="52E3ADBD" w14:textId="77777777" w:rsidR="006E44D7" w:rsidRPr="00DD25EB" w:rsidRDefault="006E44D7" w:rsidP="006E44D7">
      <w:pPr>
        <w:pStyle w:val="ListParagraph"/>
        <w:numPr>
          <w:ilvl w:val="0"/>
          <w:numId w:val="2"/>
        </w:numPr>
        <w:spacing w:after="0" w:line="240" w:lineRule="auto"/>
        <w:jc w:val="both"/>
        <w:rPr>
          <w:rFonts w:cstheme="minorHAnsi"/>
          <w:sz w:val="20"/>
          <w:szCs w:val="20"/>
        </w:rPr>
      </w:pPr>
      <w:r w:rsidRPr="00DD25EB">
        <w:rPr>
          <w:rFonts w:cstheme="minorHAnsi"/>
          <w:sz w:val="20"/>
          <w:szCs w:val="20"/>
        </w:rPr>
        <w:t xml:space="preserve">Experience/understanding of working with people with health support needs, or a similar client group within health, local authority, or the voluntary sector </w:t>
      </w:r>
    </w:p>
    <w:p w14:paraId="213844CC" w14:textId="77777777" w:rsidR="006E44D7" w:rsidRPr="00DD25EB" w:rsidRDefault="006E44D7" w:rsidP="006E44D7">
      <w:pPr>
        <w:pStyle w:val="ListParagraph"/>
        <w:numPr>
          <w:ilvl w:val="0"/>
          <w:numId w:val="2"/>
        </w:numPr>
        <w:spacing w:after="0" w:line="240" w:lineRule="auto"/>
        <w:jc w:val="both"/>
        <w:rPr>
          <w:rFonts w:cstheme="minorHAnsi"/>
          <w:sz w:val="20"/>
          <w:szCs w:val="20"/>
        </w:rPr>
      </w:pPr>
      <w:r w:rsidRPr="00DD25EB">
        <w:rPr>
          <w:rFonts w:cstheme="minorHAnsi"/>
          <w:sz w:val="20"/>
          <w:szCs w:val="20"/>
        </w:rPr>
        <w:t xml:space="preserve">Experience of working with people on a one-to-one basis </w:t>
      </w:r>
    </w:p>
    <w:p w14:paraId="3BBEA873" w14:textId="77777777" w:rsidR="006E44D7" w:rsidRPr="00DD25EB" w:rsidRDefault="006E44D7" w:rsidP="006E44D7">
      <w:pPr>
        <w:pStyle w:val="ListParagraph"/>
        <w:numPr>
          <w:ilvl w:val="0"/>
          <w:numId w:val="2"/>
        </w:numPr>
        <w:rPr>
          <w:rFonts w:cstheme="minorHAnsi"/>
          <w:sz w:val="20"/>
          <w:szCs w:val="20"/>
        </w:rPr>
      </w:pPr>
      <w:r w:rsidRPr="00DD25EB">
        <w:rPr>
          <w:rFonts w:cstheme="minorHAnsi"/>
          <w:sz w:val="20"/>
          <w:szCs w:val="20"/>
        </w:rPr>
        <w:t>Proven experience in developing networks and building strong partnerships to support customers goals</w:t>
      </w:r>
    </w:p>
    <w:p w14:paraId="6B027975" w14:textId="0D0B6D07" w:rsidR="006E44D7" w:rsidRPr="00DD25EB" w:rsidRDefault="006E44D7" w:rsidP="006E44D7">
      <w:pPr>
        <w:pStyle w:val="ListParagraph"/>
        <w:numPr>
          <w:ilvl w:val="0"/>
          <w:numId w:val="2"/>
        </w:numPr>
        <w:rPr>
          <w:rFonts w:cstheme="minorHAnsi"/>
          <w:sz w:val="20"/>
          <w:szCs w:val="20"/>
        </w:rPr>
      </w:pPr>
      <w:r w:rsidRPr="00DD25EB">
        <w:rPr>
          <w:rFonts w:cstheme="minorHAnsi"/>
          <w:sz w:val="20"/>
          <w:szCs w:val="20"/>
        </w:rPr>
        <w:t xml:space="preserve">Experience of working or </w:t>
      </w:r>
      <w:proofErr w:type="gramStart"/>
      <w:r w:rsidRPr="00DD25EB">
        <w:rPr>
          <w:rFonts w:cstheme="minorHAnsi"/>
          <w:sz w:val="20"/>
          <w:szCs w:val="20"/>
        </w:rPr>
        <w:t>have an understanding of</w:t>
      </w:r>
      <w:proofErr w:type="gramEnd"/>
      <w:r w:rsidRPr="00DD25EB">
        <w:rPr>
          <w:rFonts w:cstheme="minorHAnsi"/>
          <w:sz w:val="20"/>
          <w:szCs w:val="20"/>
        </w:rPr>
        <w:t xml:space="preserve"> supported employment programmes, such as IPS</w:t>
      </w:r>
    </w:p>
    <w:p w14:paraId="28D3DCE4" w14:textId="77777777" w:rsidR="00215BB2" w:rsidRPr="00DD25EB" w:rsidRDefault="00215BB2" w:rsidP="00767A92">
      <w:pPr>
        <w:pStyle w:val="ListParagraph"/>
        <w:numPr>
          <w:ilvl w:val="0"/>
          <w:numId w:val="2"/>
        </w:numPr>
        <w:spacing w:after="0" w:line="240" w:lineRule="auto"/>
        <w:jc w:val="both"/>
        <w:rPr>
          <w:rFonts w:cstheme="minorHAnsi"/>
          <w:sz w:val="20"/>
          <w:szCs w:val="20"/>
        </w:rPr>
      </w:pPr>
      <w:r w:rsidRPr="00DD25EB">
        <w:rPr>
          <w:rFonts w:cstheme="minorHAnsi"/>
          <w:sz w:val="20"/>
          <w:szCs w:val="20"/>
        </w:rPr>
        <w:t>Experience of working within communities with a diverse range of stakeholders.</w:t>
      </w:r>
    </w:p>
    <w:p w14:paraId="77BF3627" w14:textId="6CBC1A0B" w:rsidR="002703AE" w:rsidRPr="00DD25EB" w:rsidRDefault="001D11F9" w:rsidP="00767A92">
      <w:pPr>
        <w:pStyle w:val="ListParagraph"/>
        <w:numPr>
          <w:ilvl w:val="0"/>
          <w:numId w:val="2"/>
        </w:numPr>
        <w:spacing w:after="0" w:line="240" w:lineRule="auto"/>
        <w:jc w:val="both"/>
        <w:rPr>
          <w:rFonts w:cstheme="minorHAnsi"/>
          <w:sz w:val="20"/>
          <w:szCs w:val="20"/>
        </w:rPr>
      </w:pPr>
      <w:r w:rsidRPr="00DD25EB">
        <w:rPr>
          <w:rFonts w:cstheme="minorHAnsi"/>
          <w:sz w:val="20"/>
          <w:szCs w:val="20"/>
        </w:rPr>
        <w:t>Setting and maintaining appropriate boundaries with community member and professionals.</w:t>
      </w:r>
    </w:p>
    <w:p w14:paraId="73F98351" w14:textId="1103C0B9" w:rsidR="00751A6A" w:rsidRPr="00DD25EB" w:rsidRDefault="002703AE" w:rsidP="00767A92">
      <w:pPr>
        <w:pStyle w:val="ListParagraph"/>
        <w:numPr>
          <w:ilvl w:val="0"/>
          <w:numId w:val="2"/>
        </w:numPr>
        <w:spacing w:after="0" w:line="240" w:lineRule="auto"/>
        <w:jc w:val="both"/>
        <w:rPr>
          <w:rFonts w:cstheme="minorHAnsi"/>
          <w:sz w:val="20"/>
          <w:szCs w:val="20"/>
        </w:rPr>
      </w:pPr>
      <w:r w:rsidRPr="00DD25EB">
        <w:rPr>
          <w:rFonts w:cstheme="minorHAnsi"/>
          <w:sz w:val="20"/>
          <w:szCs w:val="20"/>
        </w:rPr>
        <w:t xml:space="preserve">Experience of working as part of a service </w:t>
      </w:r>
      <w:r w:rsidR="00FD411F" w:rsidRPr="00DD25EB">
        <w:rPr>
          <w:rFonts w:cstheme="minorHAnsi"/>
          <w:sz w:val="20"/>
          <w:szCs w:val="20"/>
        </w:rPr>
        <w:t xml:space="preserve">delivery team, collaborating effectively with others </w:t>
      </w:r>
    </w:p>
    <w:p w14:paraId="4EBECE50" w14:textId="77777777" w:rsidR="00751A6A" w:rsidRPr="00DD25EB" w:rsidRDefault="00751A6A" w:rsidP="00767A92">
      <w:pPr>
        <w:pStyle w:val="ListParagraph"/>
        <w:numPr>
          <w:ilvl w:val="0"/>
          <w:numId w:val="2"/>
        </w:numPr>
        <w:spacing w:after="0" w:line="240" w:lineRule="auto"/>
        <w:jc w:val="both"/>
        <w:rPr>
          <w:rFonts w:cstheme="minorHAnsi"/>
          <w:sz w:val="20"/>
          <w:szCs w:val="20"/>
        </w:rPr>
      </w:pPr>
      <w:r w:rsidRPr="00DD25EB">
        <w:rPr>
          <w:rFonts w:cstheme="minorHAnsi"/>
          <w:sz w:val="20"/>
          <w:szCs w:val="20"/>
        </w:rPr>
        <w:t xml:space="preserve">Experience of targeted outcomes </w:t>
      </w:r>
    </w:p>
    <w:p w14:paraId="4549FA51" w14:textId="77777777" w:rsidR="000A34EC" w:rsidRDefault="000A34EC" w:rsidP="00470760">
      <w:pPr>
        <w:spacing w:after="0" w:line="240" w:lineRule="auto"/>
        <w:jc w:val="both"/>
        <w:rPr>
          <w:rFonts w:asciiTheme="minorHAnsi" w:hAnsiTheme="minorHAnsi" w:cstheme="minorHAnsi"/>
          <w:b/>
          <w:sz w:val="20"/>
          <w:szCs w:val="20"/>
        </w:rPr>
      </w:pPr>
    </w:p>
    <w:p w14:paraId="1F8386BF" w14:textId="77777777" w:rsidR="009D4D97" w:rsidRDefault="009D4D97" w:rsidP="00470760">
      <w:pPr>
        <w:spacing w:after="0" w:line="240" w:lineRule="auto"/>
        <w:jc w:val="both"/>
        <w:rPr>
          <w:rFonts w:asciiTheme="minorHAnsi" w:hAnsiTheme="minorHAnsi" w:cstheme="minorHAnsi"/>
          <w:b/>
          <w:sz w:val="20"/>
          <w:szCs w:val="20"/>
        </w:rPr>
      </w:pPr>
    </w:p>
    <w:p w14:paraId="6ED98115" w14:textId="77777777" w:rsidR="009D4D97" w:rsidRDefault="009D4D97" w:rsidP="00470760">
      <w:pPr>
        <w:spacing w:after="0" w:line="240" w:lineRule="auto"/>
        <w:jc w:val="both"/>
        <w:rPr>
          <w:rFonts w:asciiTheme="minorHAnsi" w:hAnsiTheme="minorHAnsi" w:cstheme="minorHAnsi"/>
          <w:b/>
          <w:sz w:val="20"/>
          <w:szCs w:val="20"/>
        </w:rPr>
      </w:pPr>
    </w:p>
    <w:p w14:paraId="2F71EF3C" w14:textId="77777777" w:rsidR="009D4D97" w:rsidRDefault="009D4D97" w:rsidP="00470760">
      <w:pPr>
        <w:spacing w:after="0" w:line="240" w:lineRule="auto"/>
        <w:jc w:val="both"/>
        <w:rPr>
          <w:rFonts w:asciiTheme="minorHAnsi" w:hAnsiTheme="minorHAnsi" w:cstheme="minorHAnsi"/>
          <w:b/>
          <w:sz w:val="20"/>
          <w:szCs w:val="20"/>
        </w:rPr>
      </w:pPr>
    </w:p>
    <w:p w14:paraId="5F561BD7" w14:textId="77777777" w:rsidR="009D4D97" w:rsidRDefault="009D4D97" w:rsidP="00470760">
      <w:pPr>
        <w:spacing w:after="0" w:line="240" w:lineRule="auto"/>
        <w:jc w:val="both"/>
        <w:rPr>
          <w:rFonts w:asciiTheme="minorHAnsi" w:hAnsiTheme="minorHAnsi" w:cstheme="minorHAnsi"/>
          <w:b/>
          <w:sz w:val="20"/>
          <w:szCs w:val="20"/>
        </w:rPr>
      </w:pPr>
    </w:p>
    <w:p w14:paraId="0589AC27" w14:textId="77777777" w:rsidR="005F2DA3" w:rsidRDefault="005F2DA3" w:rsidP="00470760">
      <w:pPr>
        <w:spacing w:after="0" w:line="240" w:lineRule="auto"/>
        <w:jc w:val="both"/>
        <w:rPr>
          <w:rFonts w:asciiTheme="minorHAnsi" w:hAnsiTheme="minorHAnsi" w:cstheme="minorHAnsi"/>
          <w:b/>
          <w:sz w:val="20"/>
          <w:szCs w:val="20"/>
        </w:rPr>
      </w:pPr>
    </w:p>
    <w:p w14:paraId="00730F52" w14:textId="77777777" w:rsidR="005F2DA3" w:rsidRDefault="005F2DA3" w:rsidP="00470760">
      <w:pPr>
        <w:spacing w:after="0" w:line="240" w:lineRule="auto"/>
        <w:jc w:val="both"/>
        <w:rPr>
          <w:rFonts w:asciiTheme="minorHAnsi" w:hAnsiTheme="minorHAnsi" w:cstheme="minorHAnsi"/>
          <w:b/>
          <w:sz w:val="20"/>
          <w:szCs w:val="20"/>
        </w:rPr>
      </w:pPr>
    </w:p>
    <w:p w14:paraId="234B7319" w14:textId="77777777" w:rsidR="005F2DA3" w:rsidRDefault="005F2DA3" w:rsidP="00470760">
      <w:pPr>
        <w:spacing w:after="0" w:line="240" w:lineRule="auto"/>
        <w:jc w:val="both"/>
        <w:rPr>
          <w:rFonts w:asciiTheme="minorHAnsi" w:hAnsiTheme="minorHAnsi" w:cstheme="minorHAnsi"/>
          <w:b/>
          <w:sz w:val="20"/>
          <w:szCs w:val="20"/>
        </w:rPr>
      </w:pPr>
    </w:p>
    <w:p w14:paraId="1AD815D8" w14:textId="77777777" w:rsidR="005F2DA3" w:rsidRDefault="005F2DA3" w:rsidP="00470760">
      <w:pPr>
        <w:spacing w:after="0" w:line="240" w:lineRule="auto"/>
        <w:jc w:val="both"/>
        <w:rPr>
          <w:rFonts w:asciiTheme="minorHAnsi" w:hAnsiTheme="minorHAnsi" w:cstheme="minorHAnsi"/>
          <w:b/>
          <w:sz w:val="20"/>
          <w:szCs w:val="20"/>
        </w:rPr>
      </w:pPr>
    </w:p>
    <w:p w14:paraId="73ACA3A6" w14:textId="77777777" w:rsidR="005F2DA3" w:rsidRPr="00DD25EB" w:rsidRDefault="005F2DA3" w:rsidP="00470760">
      <w:pPr>
        <w:spacing w:after="0" w:line="240" w:lineRule="auto"/>
        <w:jc w:val="both"/>
        <w:rPr>
          <w:rFonts w:asciiTheme="minorHAnsi" w:hAnsiTheme="minorHAnsi" w:cstheme="minorHAnsi"/>
          <w:b/>
          <w:sz w:val="20"/>
          <w:szCs w:val="20"/>
        </w:rPr>
      </w:pPr>
    </w:p>
    <w:p w14:paraId="4EFC393C" w14:textId="77777777" w:rsidR="00B96ECF" w:rsidRDefault="00B96ECF" w:rsidP="00470760">
      <w:pPr>
        <w:spacing w:after="0" w:line="240" w:lineRule="auto"/>
        <w:jc w:val="both"/>
        <w:rPr>
          <w:rFonts w:asciiTheme="minorHAnsi" w:hAnsiTheme="minorHAnsi" w:cstheme="minorHAnsi"/>
          <w:b/>
          <w:sz w:val="20"/>
          <w:szCs w:val="20"/>
        </w:rPr>
      </w:pPr>
    </w:p>
    <w:p w14:paraId="1927930D" w14:textId="75E78C3F" w:rsidR="001579A0" w:rsidRPr="00DD25EB" w:rsidRDefault="001579A0" w:rsidP="00470760">
      <w:pPr>
        <w:spacing w:after="0" w:line="240" w:lineRule="auto"/>
        <w:jc w:val="both"/>
        <w:rPr>
          <w:rFonts w:asciiTheme="minorHAnsi" w:hAnsiTheme="minorHAnsi" w:cstheme="minorHAnsi"/>
          <w:b/>
          <w:sz w:val="20"/>
          <w:szCs w:val="20"/>
        </w:rPr>
      </w:pPr>
      <w:r w:rsidRPr="00DD25EB">
        <w:rPr>
          <w:rFonts w:asciiTheme="minorHAnsi" w:hAnsiTheme="minorHAnsi" w:cstheme="minorHAnsi"/>
          <w:b/>
          <w:sz w:val="20"/>
          <w:szCs w:val="20"/>
        </w:rPr>
        <w:t xml:space="preserve">Knowledge and Skills </w:t>
      </w:r>
    </w:p>
    <w:p w14:paraId="66E45BD3" w14:textId="77777777" w:rsidR="00C52A5D" w:rsidRPr="00DD25EB" w:rsidRDefault="00C52A5D" w:rsidP="00C52A5D">
      <w:pPr>
        <w:pStyle w:val="ListParagraph"/>
        <w:numPr>
          <w:ilvl w:val="0"/>
          <w:numId w:val="6"/>
        </w:numPr>
        <w:spacing w:after="0"/>
        <w:jc w:val="both"/>
        <w:rPr>
          <w:rFonts w:cstheme="minorHAnsi"/>
          <w:sz w:val="20"/>
          <w:szCs w:val="20"/>
        </w:rPr>
      </w:pPr>
      <w:r w:rsidRPr="00DD25EB">
        <w:rPr>
          <w:rFonts w:cstheme="minorHAnsi"/>
          <w:sz w:val="20"/>
          <w:szCs w:val="20"/>
        </w:rPr>
        <w:t xml:space="preserve">Able to use IT and tools such as MS Word, PowerPoint, and Excel </w:t>
      </w:r>
    </w:p>
    <w:p w14:paraId="225BFF78" w14:textId="530A0B4C" w:rsidR="00F15505" w:rsidRPr="00DD25EB" w:rsidRDefault="00F15505" w:rsidP="00767A92">
      <w:pPr>
        <w:pStyle w:val="ListParagraph"/>
        <w:numPr>
          <w:ilvl w:val="0"/>
          <w:numId w:val="6"/>
        </w:numPr>
        <w:spacing w:after="0" w:line="240" w:lineRule="auto"/>
        <w:jc w:val="both"/>
        <w:rPr>
          <w:rFonts w:cstheme="minorHAnsi"/>
          <w:sz w:val="20"/>
          <w:szCs w:val="20"/>
        </w:rPr>
      </w:pPr>
      <w:r w:rsidRPr="00DD25EB">
        <w:rPr>
          <w:rFonts w:cstheme="minorHAnsi"/>
          <w:sz w:val="20"/>
          <w:szCs w:val="20"/>
        </w:rPr>
        <w:t>Ability to research information from a range of sources.</w:t>
      </w:r>
    </w:p>
    <w:p w14:paraId="6D4D1BEE" w14:textId="492F1C71" w:rsidR="00FD411F" w:rsidRPr="00DD25EB" w:rsidRDefault="00F15505" w:rsidP="00767A92">
      <w:pPr>
        <w:pStyle w:val="ListParagraph"/>
        <w:numPr>
          <w:ilvl w:val="0"/>
          <w:numId w:val="6"/>
        </w:numPr>
        <w:spacing w:after="0" w:line="240" w:lineRule="auto"/>
        <w:jc w:val="both"/>
        <w:rPr>
          <w:rFonts w:cstheme="minorHAnsi"/>
          <w:sz w:val="20"/>
          <w:szCs w:val="20"/>
        </w:rPr>
      </w:pPr>
      <w:r w:rsidRPr="00DD25EB">
        <w:rPr>
          <w:rFonts w:cstheme="minorHAnsi"/>
          <w:sz w:val="20"/>
          <w:szCs w:val="20"/>
        </w:rPr>
        <w:t xml:space="preserve">Understanding of social isolation and health and wellbeing. </w:t>
      </w:r>
    </w:p>
    <w:p w14:paraId="42357562" w14:textId="77777777" w:rsidR="00FD411F" w:rsidRPr="00DD25EB" w:rsidRDefault="00FD411F" w:rsidP="00767A92">
      <w:pPr>
        <w:pStyle w:val="ListParagraph"/>
        <w:numPr>
          <w:ilvl w:val="0"/>
          <w:numId w:val="6"/>
        </w:numPr>
        <w:spacing w:after="0" w:line="240" w:lineRule="auto"/>
        <w:jc w:val="both"/>
        <w:rPr>
          <w:rFonts w:cstheme="minorHAnsi"/>
          <w:sz w:val="20"/>
          <w:szCs w:val="20"/>
        </w:rPr>
      </w:pPr>
      <w:r w:rsidRPr="00DD25EB">
        <w:rPr>
          <w:rFonts w:cstheme="minorHAnsi"/>
          <w:sz w:val="20"/>
          <w:szCs w:val="20"/>
        </w:rPr>
        <w:t xml:space="preserve">Strong knowledge of the local labour market </w:t>
      </w:r>
    </w:p>
    <w:p w14:paraId="4E2E7269" w14:textId="3AD45A0D" w:rsidR="00FD411F" w:rsidRPr="00DD25EB" w:rsidRDefault="00FD411F" w:rsidP="00767A92">
      <w:pPr>
        <w:pStyle w:val="ListParagraph"/>
        <w:numPr>
          <w:ilvl w:val="0"/>
          <w:numId w:val="6"/>
        </w:numPr>
        <w:spacing w:after="0" w:line="240" w:lineRule="auto"/>
        <w:jc w:val="both"/>
        <w:rPr>
          <w:rFonts w:cstheme="minorHAnsi"/>
          <w:sz w:val="20"/>
          <w:szCs w:val="20"/>
        </w:rPr>
      </w:pPr>
      <w:r w:rsidRPr="00DD25EB">
        <w:rPr>
          <w:rFonts w:cstheme="minorHAnsi"/>
          <w:sz w:val="20"/>
          <w:szCs w:val="20"/>
        </w:rPr>
        <w:t>Strong communication</w:t>
      </w:r>
      <w:r w:rsidR="00C52A5D" w:rsidRPr="00DD25EB">
        <w:rPr>
          <w:rFonts w:cstheme="minorHAnsi"/>
          <w:sz w:val="20"/>
          <w:szCs w:val="20"/>
        </w:rPr>
        <w:t xml:space="preserve"> skills</w:t>
      </w:r>
      <w:r w:rsidRPr="00DD25EB">
        <w:rPr>
          <w:rFonts w:cstheme="minorHAnsi"/>
          <w:sz w:val="20"/>
          <w:szCs w:val="20"/>
        </w:rPr>
        <w:t xml:space="preserve"> and </w:t>
      </w:r>
      <w:r w:rsidR="00C52A5D" w:rsidRPr="00DD25EB">
        <w:rPr>
          <w:rFonts w:cstheme="minorHAnsi"/>
          <w:sz w:val="20"/>
          <w:szCs w:val="20"/>
        </w:rPr>
        <w:t xml:space="preserve">the </w:t>
      </w:r>
      <w:r w:rsidRPr="00DD25EB">
        <w:rPr>
          <w:rFonts w:cstheme="minorHAnsi"/>
          <w:sz w:val="20"/>
          <w:szCs w:val="20"/>
        </w:rPr>
        <w:t xml:space="preserve">ability to build new </w:t>
      </w:r>
      <w:r w:rsidR="00C52A5D" w:rsidRPr="00DD25EB">
        <w:rPr>
          <w:rFonts w:cstheme="minorHAnsi"/>
          <w:sz w:val="20"/>
          <w:szCs w:val="20"/>
        </w:rPr>
        <w:t>connections</w:t>
      </w:r>
      <w:r w:rsidRPr="00DD25EB">
        <w:rPr>
          <w:rFonts w:cstheme="minorHAnsi"/>
          <w:sz w:val="20"/>
          <w:szCs w:val="20"/>
        </w:rPr>
        <w:t xml:space="preserve"> with a wide range of </w:t>
      </w:r>
      <w:r w:rsidR="00C52A5D" w:rsidRPr="00DD25EB">
        <w:rPr>
          <w:rFonts w:cstheme="minorHAnsi"/>
          <w:sz w:val="20"/>
          <w:szCs w:val="20"/>
        </w:rPr>
        <w:t>individuals</w:t>
      </w:r>
      <w:r w:rsidRPr="00DD25EB">
        <w:rPr>
          <w:rFonts w:cstheme="minorHAnsi"/>
          <w:sz w:val="20"/>
          <w:szCs w:val="20"/>
        </w:rPr>
        <w:t xml:space="preserve"> </w:t>
      </w:r>
    </w:p>
    <w:p w14:paraId="1323BA97" w14:textId="77777777" w:rsidR="004123BB" w:rsidRPr="00DD25EB" w:rsidRDefault="004123BB" w:rsidP="00767A92">
      <w:pPr>
        <w:pStyle w:val="ListParagraph"/>
        <w:numPr>
          <w:ilvl w:val="0"/>
          <w:numId w:val="6"/>
        </w:numPr>
        <w:spacing w:after="0"/>
        <w:jc w:val="both"/>
        <w:rPr>
          <w:rFonts w:cstheme="minorHAnsi"/>
          <w:sz w:val="20"/>
          <w:szCs w:val="20"/>
        </w:rPr>
      </w:pPr>
      <w:r w:rsidRPr="00DD25EB">
        <w:rPr>
          <w:rFonts w:cstheme="minorHAnsi"/>
          <w:sz w:val="20"/>
          <w:szCs w:val="20"/>
        </w:rPr>
        <w:t xml:space="preserve">Very strong written and verbal communication skills </w:t>
      </w:r>
    </w:p>
    <w:p w14:paraId="64F3C376" w14:textId="77777777" w:rsidR="004123BB" w:rsidRPr="00DD25EB" w:rsidRDefault="004123BB" w:rsidP="00767A92">
      <w:pPr>
        <w:pStyle w:val="ListParagraph"/>
        <w:numPr>
          <w:ilvl w:val="0"/>
          <w:numId w:val="6"/>
        </w:numPr>
        <w:spacing w:after="0"/>
        <w:jc w:val="both"/>
        <w:rPr>
          <w:rFonts w:cstheme="minorHAnsi"/>
          <w:sz w:val="20"/>
          <w:szCs w:val="20"/>
        </w:rPr>
      </w:pPr>
      <w:r w:rsidRPr="00DD25EB">
        <w:rPr>
          <w:rFonts w:cstheme="minorHAnsi"/>
          <w:sz w:val="20"/>
          <w:szCs w:val="20"/>
        </w:rPr>
        <w:t xml:space="preserve">Organisational and time management skills </w:t>
      </w:r>
    </w:p>
    <w:p w14:paraId="35A4EA99" w14:textId="77777777" w:rsidR="004123BB" w:rsidRPr="00DD25EB" w:rsidRDefault="004123BB" w:rsidP="00767A92">
      <w:pPr>
        <w:pStyle w:val="ListParagraph"/>
        <w:numPr>
          <w:ilvl w:val="0"/>
          <w:numId w:val="6"/>
        </w:numPr>
        <w:spacing w:after="0"/>
        <w:jc w:val="both"/>
        <w:rPr>
          <w:rFonts w:cstheme="minorHAnsi"/>
          <w:sz w:val="20"/>
          <w:szCs w:val="20"/>
        </w:rPr>
      </w:pPr>
      <w:r w:rsidRPr="00DD25EB">
        <w:rPr>
          <w:rFonts w:cstheme="minorHAnsi"/>
          <w:sz w:val="20"/>
          <w:szCs w:val="20"/>
        </w:rPr>
        <w:t xml:space="preserve">Outstanding interpersonal skills and ability to build rapport with a range of people </w:t>
      </w:r>
    </w:p>
    <w:p w14:paraId="12C8C2D5" w14:textId="77777777" w:rsidR="004123BB" w:rsidRPr="00DD25EB" w:rsidRDefault="004123BB" w:rsidP="00767A92">
      <w:pPr>
        <w:pStyle w:val="ListParagraph"/>
        <w:numPr>
          <w:ilvl w:val="0"/>
          <w:numId w:val="6"/>
        </w:numPr>
        <w:spacing w:after="0"/>
        <w:jc w:val="both"/>
        <w:rPr>
          <w:rFonts w:cstheme="minorHAnsi"/>
          <w:sz w:val="20"/>
          <w:szCs w:val="20"/>
        </w:rPr>
      </w:pPr>
      <w:r w:rsidRPr="00DD25EB">
        <w:rPr>
          <w:rFonts w:cstheme="minorHAnsi"/>
          <w:sz w:val="20"/>
          <w:szCs w:val="20"/>
        </w:rPr>
        <w:t xml:space="preserve">Natural ability to build close, trusting, and productive relationships with people </w:t>
      </w:r>
    </w:p>
    <w:p w14:paraId="3AE7114A" w14:textId="77777777" w:rsidR="004123BB" w:rsidRPr="00DD25EB" w:rsidRDefault="004123BB" w:rsidP="00767A92">
      <w:pPr>
        <w:pStyle w:val="ListParagraph"/>
        <w:numPr>
          <w:ilvl w:val="0"/>
          <w:numId w:val="6"/>
        </w:numPr>
        <w:spacing w:after="0"/>
        <w:jc w:val="both"/>
        <w:rPr>
          <w:rFonts w:cstheme="minorHAnsi"/>
          <w:sz w:val="20"/>
          <w:szCs w:val="20"/>
        </w:rPr>
      </w:pPr>
      <w:r w:rsidRPr="00DD25EB">
        <w:rPr>
          <w:rFonts w:cstheme="minorHAnsi"/>
          <w:sz w:val="20"/>
          <w:szCs w:val="20"/>
        </w:rPr>
        <w:t xml:space="preserve">Team orientated and </w:t>
      </w:r>
      <w:proofErr w:type="gramStart"/>
      <w:r w:rsidRPr="00DD25EB">
        <w:rPr>
          <w:rFonts w:cstheme="minorHAnsi"/>
          <w:sz w:val="20"/>
          <w:szCs w:val="20"/>
        </w:rPr>
        <w:t>works</w:t>
      </w:r>
      <w:proofErr w:type="gramEnd"/>
      <w:r w:rsidRPr="00DD25EB">
        <w:rPr>
          <w:rFonts w:cstheme="minorHAnsi"/>
          <w:sz w:val="20"/>
          <w:szCs w:val="20"/>
        </w:rPr>
        <w:t xml:space="preserve"> collaboratively within a mixed-disciplinary team </w:t>
      </w:r>
    </w:p>
    <w:p w14:paraId="6419F8D3" w14:textId="77777777" w:rsidR="006E44D7" w:rsidRPr="00DD25EB" w:rsidRDefault="004123BB" w:rsidP="006E44D7">
      <w:pPr>
        <w:pStyle w:val="ListParagraph"/>
        <w:numPr>
          <w:ilvl w:val="0"/>
          <w:numId w:val="3"/>
        </w:numPr>
        <w:spacing w:after="0" w:line="240" w:lineRule="auto"/>
        <w:jc w:val="both"/>
        <w:rPr>
          <w:rFonts w:cstheme="minorHAnsi"/>
          <w:sz w:val="20"/>
          <w:szCs w:val="20"/>
        </w:rPr>
      </w:pPr>
      <w:r w:rsidRPr="00DD25EB">
        <w:rPr>
          <w:rFonts w:cstheme="minorHAnsi"/>
          <w:sz w:val="20"/>
          <w:szCs w:val="20"/>
        </w:rPr>
        <w:t xml:space="preserve">Ability to work independently and use initiative to develop and promote a service. </w:t>
      </w:r>
    </w:p>
    <w:p w14:paraId="1BCFF749" w14:textId="457AAC4E" w:rsidR="006E44D7" w:rsidRPr="00DD25EB" w:rsidRDefault="006E44D7" w:rsidP="006E44D7">
      <w:pPr>
        <w:pStyle w:val="ListParagraph"/>
        <w:numPr>
          <w:ilvl w:val="0"/>
          <w:numId w:val="4"/>
        </w:numPr>
        <w:spacing w:line="240" w:lineRule="auto"/>
        <w:jc w:val="both"/>
        <w:rPr>
          <w:rFonts w:cstheme="minorHAnsi"/>
          <w:b/>
          <w:sz w:val="20"/>
          <w:szCs w:val="20"/>
        </w:rPr>
      </w:pPr>
      <w:r w:rsidRPr="00DD25EB">
        <w:rPr>
          <w:rFonts w:cstheme="minorHAnsi"/>
          <w:sz w:val="20"/>
          <w:szCs w:val="20"/>
        </w:rPr>
        <w:t xml:space="preserve">Ability to drive/access a vehicle for work purposes and willingness to travel within the region. </w:t>
      </w:r>
    </w:p>
    <w:p w14:paraId="2CC59C07" w14:textId="5222FF3C" w:rsidR="001579A0" w:rsidRPr="00DD25EB" w:rsidRDefault="001579A0" w:rsidP="00470760">
      <w:pPr>
        <w:spacing w:after="0" w:line="240" w:lineRule="auto"/>
        <w:jc w:val="both"/>
        <w:rPr>
          <w:rFonts w:asciiTheme="minorHAnsi" w:hAnsiTheme="minorHAnsi" w:cstheme="minorHAnsi"/>
          <w:b/>
          <w:sz w:val="20"/>
          <w:szCs w:val="20"/>
        </w:rPr>
      </w:pPr>
      <w:r w:rsidRPr="00DD25EB">
        <w:rPr>
          <w:rFonts w:asciiTheme="minorHAnsi" w:hAnsiTheme="minorHAnsi" w:cstheme="minorHAnsi"/>
          <w:b/>
          <w:sz w:val="20"/>
          <w:szCs w:val="20"/>
        </w:rPr>
        <w:t>Personal Attributes</w:t>
      </w:r>
    </w:p>
    <w:p w14:paraId="33FF9575" w14:textId="77777777" w:rsidR="001579A0" w:rsidRPr="00DD25EB" w:rsidRDefault="001579A0"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Be compassionate and empathetic with your client’s situation.</w:t>
      </w:r>
    </w:p>
    <w:p w14:paraId="6F1565F8" w14:textId="528E468C" w:rsidR="001579A0" w:rsidRPr="00DD25EB" w:rsidRDefault="001579A0"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 xml:space="preserve">Act with integrity and respect when working with all clients, </w:t>
      </w:r>
      <w:r w:rsidR="00397699" w:rsidRPr="00DD25EB">
        <w:rPr>
          <w:rFonts w:cstheme="minorHAnsi"/>
          <w:sz w:val="20"/>
          <w:szCs w:val="20"/>
        </w:rPr>
        <w:t>agencies,</w:t>
      </w:r>
      <w:r w:rsidRPr="00DD25EB">
        <w:rPr>
          <w:rFonts w:cstheme="minorHAnsi"/>
          <w:sz w:val="20"/>
          <w:szCs w:val="20"/>
        </w:rPr>
        <w:t xml:space="preserve"> and Individuals</w:t>
      </w:r>
      <w:r w:rsidR="00397699" w:rsidRPr="00DD25EB">
        <w:rPr>
          <w:rFonts w:cstheme="minorHAnsi"/>
          <w:sz w:val="20"/>
          <w:szCs w:val="20"/>
        </w:rPr>
        <w:t>.</w:t>
      </w:r>
    </w:p>
    <w:p w14:paraId="65066000" w14:textId="16FC1C91" w:rsidR="001D11F9" w:rsidRPr="00DD25EB" w:rsidRDefault="001D11F9" w:rsidP="00767A92">
      <w:pPr>
        <w:pStyle w:val="ListParagraph"/>
        <w:numPr>
          <w:ilvl w:val="0"/>
          <w:numId w:val="4"/>
        </w:numPr>
        <w:spacing w:line="240" w:lineRule="auto"/>
        <w:jc w:val="both"/>
        <w:rPr>
          <w:rFonts w:cstheme="minorHAnsi"/>
          <w:sz w:val="20"/>
          <w:szCs w:val="20"/>
        </w:rPr>
      </w:pPr>
      <w:r w:rsidRPr="00DD25EB">
        <w:rPr>
          <w:rFonts w:cstheme="minorHAnsi"/>
          <w:sz w:val="20"/>
          <w:szCs w:val="20"/>
        </w:rPr>
        <w:t xml:space="preserve">Flexible, </w:t>
      </w:r>
      <w:r w:rsidR="00215BB2" w:rsidRPr="00DD25EB">
        <w:rPr>
          <w:rFonts w:cstheme="minorHAnsi"/>
          <w:sz w:val="20"/>
          <w:szCs w:val="20"/>
        </w:rPr>
        <w:t>adaptable,</w:t>
      </w:r>
      <w:r w:rsidRPr="00DD25EB">
        <w:rPr>
          <w:rFonts w:cstheme="minorHAnsi"/>
          <w:sz w:val="20"/>
          <w:szCs w:val="20"/>
        </w:rPr>
        <w:t xml:space="preserve"> and strong team player and a good active listener.</w:t>
      </w:r>
    </w:p>
    <w:p w14:paraId="780C9319" w14:textId="7651AE22" w:rsidR="001D11F9" w:rsidRPr="00DD25EB" w:rsidRDefault="00215BB2"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Be a t</w:t>
      </w:r>
      <w:r w:rsidR="001D11F9" w:rsidRPr="00DD25EB">
        <w:rPr>
          <w:rFonts w:cstheme="minorHAnsi"/>
          <w:sz w:val="20"/>
          <w:szCs w:val="20"/>
        </w:rPr>
        <w:t>eam player with an open and honest manner</w:t>
      </w:r>
      <w:r w:rsidRPr="00DD25EB">
        <w:rPr>
          <w:rFonts w:cstheme="minorHAnsi"/>
          <w:sz w:val="20"/>
          <w:szCs w:val="20"/>
        </w:rPr>
        <w:t xml:space="preserve">, with the </w:t>
      </w:r>
      <w:r w:rsidR="001D11F9" w:rsidRPr="00DD25EB">
        <w:rPr>
          <w:rFonts w:cstheme="minorHAnsi"/>
          <w:sz w:val="20"/>
          <w:szCs w:val="20"/>
        </w:rPr>
        <w:t>ability to build on effective relationships</w:t>
      </w:r>
      <w:r w:rsidRPr="00DD25EB">
        <w:rPr>
          <w:rFonts w:cstheme="minorHAnsi"/>
          <w:sz w:val="20"/>
          <w:szCs w:val="20"/>
        </w:rPr>
        <w:t xml:space="preserve"> and </w:t>
      </w:r>
      <w:r w:rsidR="001D11F9" w:rsidRPr="00DD25EB">
        <w:rPr>
          <w:rFonts w:cstheme="minorHAnsi"/>
          <w:sz w:val="20"/>
          <w:szCs w:val="20"/>
        </w:rPr>
        <w:t xml:space="preserve">work collaboratively with community leaders, local </w:t>
      </w:r>
      <w:r w:rsidRPr="00DD25EB">
        <w:rPr>
          <w:rFonts w:cstheme="minorHAnsi"/>
          <w:sz w:val="20"/>
          <w:szCs w:val="20"/>
        </w:rPr>
        <w:t>authority,</w:t>
      </w:r>
      <w:r w:rsidR="001D11F9" w:rsidRPr="00DD25EB">
        <w:rPr>
          <w:rFonts w:cstheme="minorHAnsi"/>
          <w:sz w:val="20"/>
          <w:szCs w:val="20"/>
        </w:rPr>
        <w:t xml:space="preserve"> and professionals.</w:t>
      </w:r>
    </w:p>
    <w:p w14:paraId="1A5A2C5B" w14:textId="77777777" w:rsidR="001D11F9" w:rsidRPr="00DD25EB" w:rsidRDefault="001D11F9"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Ability to ‘step back’ and enable communities to do for themselves.</w:t>
      </w:r>
    </w:p>
    <w:p w14:paraId="1064505D" w14:textId="4B68D34F" w:rsidR="001D11F9" w:rsidRPr="00DD25EB" w:rsidRDefault="001D11F9"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 xml:space="preserve">Able to </w:t>
      </w:r>
      <w:r w:rsidR="00215BB2" w:rsidRPr="00DD25EB">
        <w:rPr>
          <w:rFonts w:cstheme="minorHAnsi"/>
          <w:sz w:val="20"/>
          <w:szCs w:val="20"/>
        </w:rPr>
        <w:t>prioritise</w:t>
      </w:r>
      <w:r w:rsidRPr="00DD25EB">
        <w:rPr>
          <w:rFonts w:cstheme="minorHAnsi"/>
          <w:sz w:val="20"/>
          <w:szCs w:val="20"/>
        </w:rPr>
        <w:t xml:space="preserve"> tasks, </w:t>
      </w:r>
      <w:r w:rsidR="00215BB2" w:rsidRPr="00DD25EB">
        <w:rPr>
          <w:rFonts w:cstheme="minorHAnsi"/>
          <w:sz w:val="20"/>
          <w:szCs w:val="20"/>
        </w:rPr>
        <w:t>workload,</w:t>
      </w:r>
      <w:r w:rsidRPr="00DD25EB">
        <w:rPr>
          <w:rFonts w:cstheme="minorHAnsi"/>
          <w:sz w:val="20"/>
          <w:szCs w:val="20"/>
        </w:rPr>
        <w:t xml:space="preserve"> and good time management skills.</w:t>
      </w:r>
    </w:p>
    <w:p w14:paraId="736BC730" w14:textId="5E4D9E87" w:rsidR="001D11F9" w:rsidRPr="00DD25EB" w:rsidRDefault="00215BB2"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Be m</w:t>
      </w:r>
      <w:r w:rsidR="001D11F9" w:rsidRPr="00DD25EB">
        <w:rPr>
          <w:rFonts w:cstheme="minorHAnsi"/>
          <w:sz w:val="20"/>
          <w:szCs w:val="20"/>
        </w:rPr>
        <w:t>otivational and empowering.</w:t>
      </w:r>
    </w:p>
    <w:p w14:paraId="08C5809D" w14:textId="77777777" w:rsidR="001D11F9" w:rsidRPr="00DD25EB" w:rsidRDefault="001D11F9"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Political awareness with and ability to influence, challenge and support.</w:t>
      </w:r>
    </w:p>
    <w:p w14:paraId="1BE3CA66" w14:textId="62C78EE3" w:rsidR="001D11F9" w:rsidRPr="00DD25EB" w:rsidRDefault="001D11F9"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Believe everyone has something essential to contribute to build communities regardless of their past experiences or the labels others have placed on them and are focused on the ‘gifts’ of individuals.</w:t>
      </w:r>
    </w:p>
    <w:p w14:paraId="0CD869D9" w14:textId="77777777" w:rsidR="001D11F9" w:rsidRPr="00DD25EB" w:rsidRDefault="001D11F9"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The ability to monitor and report case work and statistics and work to specific project targets.</w:t>
      </w:r>
    </w:p>
    <w:p w14:paraId="4A867FFA" w14:textId="1F6FEFB8" w:rsidR="001579A0" w:rsidRPr="00DD25EB" w:rsidRDefault="001579A0"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 xml:space="preserve">Be optimistic about the possibility of personal growth and change. </w:t>
      </w:r>
    </w:p>
    <w:p w14:paraId="67FD0E17" w14:textId="3A0A3595" w:rsidR="00751A6A" w:rsidRPr="00DD25EB" w:rsidRDefault="001579A0"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 xml:space="preserve">Motivate individuals and agencies to move through courses of action and </w:t>
      </w:r>
      <w:r w:rsidR="00397699" w:rsidRPr="00DD25EB">
        <w:rPr>
          <w:rFonts w:cstheme="minorHAnsi"/>
          <w:sz w:val="20"/>
          <w:szCs w:val="20"/>
        </w:rPr>
        <w:t>decision-making</w:t>
      </w:r>
      <w:r w:rsidRPr="00DD25EB">
        <w:rPr>
          <w:rFonts w:cstheme="minorHAnsi"/>
          <w:sz w:val="20"/>
          <w:szCs w:val="20"/>
        </w:rPr>
        <w:t xml:space="preserve"> processes</w:t>
      </w:r>
      <w:r w:rsidR="005E0910" w:rsidRPr="00DD25EB">
        <w:rPr>
          <w:rFonts w:cstheme="minorHAnsi"/>
          <w:sz w:val="20"/>
          <w:szCs w:val="20"/>
        </w:rPr>
        <w:t>.</w:t>
      </w:r>
    </w:p>
    <w:p w14:paraId="280F00B8" w14:textId="77777777" w:rsidR="008D2216" w:rsidRPr="00DD25EB" w:rsidRDefault="00751A6A" w:rsidP="00767A92">
      <w:pPr>
        <w:pStyle w:val="ListParagraph"/>
        <w:numPr>
          <w:ilvl w:val="0"/>
          <w:numId w:val="4"/>
        </w:numPr>
        <w:spacing w:after="0" w:line="240" w:lineRule="auto"/>
        <w:jc w:val="both"/>
        <w:rPr>
          <w:rFonts w:cstheme="minorHAnsi"/>
          <w:sz w:val="20"/>
          <w:szCs w:val="20"/>
        </w:rPr>
      </w:pPr>
      <w:r w:rsidRPr="00DD25EB">
        <w:rPr>
          <w:rFonts w:cstheme="minorHAnsi"/>
          <w:sz w:val="20"/>
          <w:szCs w:val="20"/>
        </w:rPr>
        <w:t>Ability to develop knowledge of a broad range of occupations and jobs</w:t>
      </w:r>
      <w:r w:rsidR="008D2216" w:rsidRPr="00DD25EB">
        <w:rPr>
          <w:rFonts w:cstheme="minorHAnsi"/>
          <w:sz w:val="20"/>
          <w:szCs w:val="20"/>
        </w:rPr>
        <w:t xml:space="preserve">. </w:t>
      </w:r>
    </w:p>
    <w:p w14:paraId="629B517B" w14:textId="77777777" w:rsidR="008D2216" w:rsidRPr="00DD25EB" w:rsidRDefault="008D2216" w:rsidP="00767A92">
      <w:pPr>
        <w:pStyle w:val="ListParagraph"/>
        <w:numPr>
          <w:ilvl w:val="0"/>
          <w:numId w:val="4"/>
        </w:numPr>
        <w:spacing w:after="0"/>
        <w:jc w:val="both"/>
        <w:rPr>
          <w:rFonts w:cstheme="minorHAnsi"/>
          <w:sz w:val="20"/>
          <w:szCs w:val="20"/>
        </w:rPr>
      </w:pPr>
      <w:r w:rsidRPr="00DD25EB">
        <w:rPr>
          <w:rFonts w:cstheme="minorHAnsi"/>
          <w:sz w:val="20"/>
          <w:szCs w:val="20"/>
        </w:rPr>
        <w:t xml:space="preserve">Empathy with the needs of those with health support needs </w:t>
      </w:r>
    </w:p>
    <w:p w14:paraId="7B91D630" w14:textId="77777777" w:rsidR="008D2216" w:rsidRPr="00DD25EB" w:rsidRDefault="008D2216" w:rsidP="00767A92">
      <w:pPr>
        <w:pStyle w:val="ListParagraph"/>
        <w:numPr>
          <w:ilvl w:val="0"/>
          <w:numId w:val="4"/>
        </w:numPr>
        <w:spacing w:after="0"/>
        <w:jc w:val="both"/>
        <w:rPr>
          <w:rFonts w:cstheme="minorHAnsi"/>
          <w:sz w:val="20"/>
          <w:szCs w:val="20"/>
        </w:rPr>
      </w:pPr>
      <w:r w:rsidRPr="00DD25EB">
        <w:rPr>
          <w:rFonts w:cstheme="minorHAnsi"/>
          <w:sz w:val="20"/>
          <w:szCs w:val="20"/>
        </w:rPr>
        <w:t xml:space="preserve">Passion and drive to make a positive difference to people's lives </w:t>
      </w:r>
    </w:p>
    <w:p w14:paraId="24D2EEF8" w14:textId="77777777" w:rsidR="008D2216" w:rsidRPr="00DD25EB" w:rsidRDefault="008D2216" w:rsidP="00767A92">
      <w:pPr>
        <w:pStyle w:val="ListParagraph"/>
        <w:numPr>
          <w:ilvl w:val="0"/>
          <w:numId w:val="4"/>
        </w:numPr>
        <w:spacing w:after="0"/>
        <w:jc w:val="both"/>
        <w:rPr>
          <w:rFonts w:cstheme="minorHAnsi"/>
          <w:sz w:val="20"/>
          <w:szCs w:val="20"/>
        </w:rPr>
      </w:pPr>
      <w:r w:rsidRPr="00DD25EB">
        <w:rPr>
          <w:rFonts w:cstheme="minorHAnsi"/>
          <w:sz w:val="20"/>
          <w:szCs w:val="20"/>
        </w:rPr>
        <w:t xml:space="preserve">Highly motivated with a genuine belief that someone with a health condition can find paid employment </w:t>
      </w:r>
    </w:p>
    <w:p w14:paraId="4B265990" w14:textId="77777777" w:rsidR="008D2216" w:rsidRPr="002D3D6E" w:rsidRDefault="008D2216" w:rsidP="00767A92">
      <w:pPr>
        <w:pStyle w:val="ListParagraph"/>
        <w:numPr>
          <w:ilvl w:val="0"/>
          <w:numId w:val="4"/>
        </w:numPr>
        <w:spacing w:after="0"/>
        <w:jc w:val="both"/>
        <w:rPr>
          <w:rFonts w:cstheme="minorHAnsi"/>
          <w:sz w:val="20"/>
          <w:szCs w:val="20"/>
        </w:rPr>
      </w:pPr>
      <w:r w:rsidRPr="002D3D6E">
        <w:rPr>
          <w:rFonts w:cstheme="minorHAnsi"/>
          <w:sz w:val="20"/>
          <w:szCs w:val="20"/>
        </w:rPr>
        <w:t xml:space="preserve">Resilient and tenacious to not give up despite setbacks and frustrations </w:t>
      </w:r>
    </w:p>
    <w:p w14:paraId="1946CF5E" w14:textId="77777777" w:rsidR="008D2216" w:rsidRPr="002D3D6E" w:rsidRDefault="008D2216" w:rsidP="00767A92">
      <w:pPr>
        <w:pStyle w:val="ListParagraph"/>
        <w:numPr>
          <w:ilvl w:val="0"/>
          <w:numId w:val="4"/>
        </w:numPr>
        <w:spacing w:after="0"/>
        <w:jc w:val="both"/>
        <w:rPr>
          <w:rFonts w:cstheme="minorHAnsi"/>
          <w:sz w:val="20"/>
          <w:szCs w:val="20"/>
        </w:rPr>
      </w:pPr>
      <w:r w:rsidRPr="002D3D6E">
        <w:rPr>
          <w:rFonts w:cstheme="minorHAnsi"/>
          <w:sz w:val="20"/>
          <w:szCs w:val="20"/>
        </w:rPr>
        <w:t xml:space="preserve">Self-aware of personal strengths and weaknesses and actively invest in personal and professional development </w:t>
      </w:r>
    </w:p>
    <w:sectPr w:rsidR="008D2216" w:rsidRPr="002D3D6E" w:rsidSect="00CC1630">
      <w:headerReference w:type="default" r:id="rId10"/>
      <w:footerReference w:type="default" r:id="rId11"/>
      <w:pgSz w:w="11906" w:h="16838"/>
      <w:pgMar w:top="1253" w:right="1274" w:bottom="996" w:left="1276" w:header="72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26D13" w14:textId="77777777" w:rsidR="000C56B0" w:rsidRDefault="000C56B0" w:rsidP="00860F82">
      <w:pPr>
        <w:spacing w:after="0" w:line="240" w:lineRule="auto"/>
      </w:pPr>
      <w:r>
        <w:separator/>
      </w:r>
    </w:p>
  </w:endnote>
  <w:endnote w:type="continuationSeparator" w:id="0">
    <w:p w14:paraId="205BB133" w14:textId="77777777" w:rsidR="000C56B0" w:rsidRDefault="000C56B0" w:rsidP="0086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E599" w14:textId="09CA78BC" w:rsidR="00C057B5" w:rsidRDefault="00C057B5" w:rsidP="0061508D">
    <w:pPr>
      <w:spacing w:after="0" w:line="276" w:lineRule="auto"/>
      <w:jc w:val="center"/>
      <w:rPr>
        <w:rFonts w:asciiTheme="minorHAnsi" w:hAnsiTheme="minorHAnsi" w:cstheme="minorHAnsi"/>
        <w:b/>
        <w:bCs/>
        <w:i/>
        <w:iCs/>
        <w:sz w:val="14"/>
        <w:szCs w:val="14"/>
      </w:rPr>
    </w:pPr>
  </w:p>
  <w:p w14:paraId="6A60F5AC" w14:textId="378668B6" w:rsidR="00C057B5" w:rsidRDefault="00C057B5" w:rsidP="0061508D">
    <w:pPr>
      <w:spacing w:after="0" w:line="276" w:lineRule="auto"/>
      <w:jc w:val="center"/>
      <w:rPr>
        <w:rFonts w:asciiTheme="minorHAnsi" w:hAnsiTheme="minorHAnsi" w:cstheme="minorHAnsi"/>
        <w:b/>
        <w:bCs/>
        <w:i/>
        <w:iCs/>
        <w:sz w:val="14"/>
        <w:szCs w:val="14"/>
      </w:rPr>
    </w:pPr>
    <w:r w:rsidRPr="0061508D">
      <w:rPr>
        <w:b/>
        <w:bCs/>
        <w:noProof/>
      </w:rPr>
      <w:drawing>
        <wp:anchor distT="0" distB="0" distL="114300" distR="114300" simplePos="0" relativeHeight="251658241" behindDoc="0" locked="0" layoutInCell="1" allowOverlap="1" wp14:anchorId="25E6377E" wp14:editId="3A6BF299">
          <wp:simplePos x="0" y="0"/>
          <wp:positionH relativeFrom="margin">
            <wp:align>center</wp:align>
          </wp:positionH>
          <wp:positionV relativeFrom="bottomMargin">
            <wp:posOffset>129540</wp:posOffset>
          </wp:positionV>
          <wp:extent cx="3680460" cy="392430"/>
          <wp:effectExtent l="0" t="0" r="0" b="7620"/>
          <wp:wrapSquare wrapText="bothSides"/>
          <wp:docPr id="10476668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41408" name="Picture 1381741408"/>
                  <pic:cNvPicPr/>
                </pic:nvPicPr>
                <pic:blipFill>
                  <a:blip r:embed="rId1">
                    <a:extLst>
                      <a:ext uri="{28A0092B-C50C-407E-A947-70E740481C1C}">
                        <a14:useLocalDpi xmlns:a14="http://schemas.microsoft.com/office/drawing/2010/main" val="0"/>
                      </a:ext>
                    </a:extLst>
                  </a:blip>
                  <a:stretch>
                    <a:fillRect/>
                  </a:stretch>
                </pic:blipFill>
                <pic:spPr>
                  <a:xfrm>
                    <a:off x="0" y="0"/>
                    <a:ext cx="3680460" cy="392430"/>
                  </a:xfrm>
                  <a:prstGeom prst="rect">
                    <a:avLst/>
                  </a:prstGeom>
                </pic:spPr>
              </pic:pic>
            </a:graphicData>
          </a:graphic>
          <wp14:sizeRelH relativeFrom="margin">
            <wp14:pctWidth>0</wp14:pctWidth>
          </wp14:sizeRelH>
          <wp14:sizeRelV relativeFrom="margin">
            <wp14:pctHeight>0</wp14:pctHeight>
          </wp14:sizeRelV>
        </wp:anchor>
      </w:drawing>
    </w:r>
  </w:p>
  <w:p w14:paraId="1BA04AC8" w14:textId="730035FD" w:rsidR="00C057B5" w:rsidRDefault="00C057B5" w:rsidP="0061508D">
    <w:pPr>
      <w:spacing w:after="0" w:line="276" w:lineRule="auto"/>
      <w:jc w:val="center"/>
      <w:rPr>
        <w:rFonts w:asciiTheme="minorHAnsi" w:hAnsiTheme="minorHAnsi" w:cstheme="minorHAnsi"/>
        <w:b/>
        <w:bCs/>
        <w:i/>
        <w:iCs/>
        <w:sz w:val="14"/>
        <w:szCs w:val="14"/>
      </w:rPr>
    </w:pPr>
  </w:p>
  <w:p w14:paraId="09CFDB54" w14:textId="77777777" w:rsidR="00C057B5" w:rsidRDefault="00C057B5" w:rsidP="0061508D">
    <w:pPr>
      <w:spacing w:after="0" w:line="276" w:lineRule="auto"/>
      <w:jc w:val="center"/>
      <w:rPr>
        <w:rFonts w:asciiTheme="minorHAnsi" w:hAnsiTheme="minorHAnsi" w:cstheme="minorHAnsi"/>
        <w:b/>
        <w:bCs/>
        <w:i/>
        <w:iCs/>
        <w:sz w:val="14"/>
        <w:szCs w:val="14"/>
      </w:rPr>
    </w:pPr>
  </w:p>
  <w:p w14:paraId="2F8E32D0" w14:textId="73238886" w:rsidR="00397699" w:rsidRDefault="00397699" w:rsidP="0061508D">
    <w:pPr>
      <w:spacing w:after="0" w:line="276" w:lineRule="auto"/>
      <w:jc w:val="center"/>
      <w:rPr>
        <w:rFonts w:asciiTheme="minorHAnsi" w:hAnsiTheme="minorHAnsi" w:cstheme="minorHAnsi"/>
        <w:b/>
        <w:bCs/>
        <w:i/>
        <w:iCs/>
        <w:sz w:val="14"/>
        <w:szCs w:val="14"/>
      </w:rPr>
    </w:pPr>
  </w:p>
  <w:p w14:paraId="1BC128A9" w14:textId="2C65413E" w:rsidR="0061508D" w:rsidRPr="0061508D" w:rsidRDefault="0061508D" w:rsidP="0061508D">
    <w:pPr>
      <w:spacing w:after="0" w:line="276" w:lineRule="auto"/>
      <w:jc w:val="center"/>
      <w:rPr>
        <w:rFonts w:asciiTheme="minorHAnsi" w:hAnsiTheme="minorHAnsi" w:cstheme="minorHAnsi"/>
        <w:b/>
        <w:bCs/>
        <w:i/>
        <w:iCs/>
        <w:sz w:val="18"/>
        <w:szCs w:val="18"/>
      </w:rPr>
    </w:pPr>
    <w:r w:rsidRPr="0061508D">
      <w:rPr>
        <w:rFonts w:asciiTheme="minorHAnsi" w:hAnsiTheme="minorHAnsi" w:cstheme="minorHAnsi"/>
        <w:b/>
        <w:bCs/>
        <w:i/>
        <w:iCs/>
        <w:sz w:val="14"/>
        <w:szCs w:val="14"/>
      </w:rPr>
      <w:t>Involve Northwest is working towards being an equal opportunities organisation and welcomes applicants from a wide range of backgrounds.</w:t>
    </w:r>
  </w:p>
  <w:p w14:paraId="4C1D3CDE" w14:textId="662992AF" w:rsidR="00456F39" w:rsidRPr="0061508D" w:rsidRDefault="00456F39">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9FF1" w14:textId="77777777" w:rsidR="000C56B0" w:rsidRDefault="000C56B0" w:rsidP="00860F82">
      <w:pPr>
        <w:spacing w:after="0" w:line="240" w:lineRule="auto"/>
      </w:pPr>
      <w:r>
        <w:separator/>
      </w:r>
    </w:p>
  </w:footnote>
  <w:footnote w:type="continuationSeparator" w:id="0">
    <w:p w14:paraId="4845A072" w14:textId="77777777" w:rsidR="000C56B0" w:rsidRDefault="000C56B0" w:rsidP="00860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51AC" w14:textId="2B84E65F" w:rsidR="005C79CE" w:rsidRPr="0061508D" w:rsidRDefault="00CB07C9">
    <w:pPr>
      <w:pStyle w:val="Header"/>
      <w:rPr>
        <w:b/>
        <w:bCs/>
        <w:sz w:val="28"/>
        <w:szCs w:val="28"/>
      </w:rPr>
    </w:pPr>
    <w:r w:rsidRPr="0061508D">
      <w:rPr>
        <w:rFonts w:asciiTheme="minorHAnsi" w:hAnsiTheme="minorHAnsi" w:cstheme="minorHAnsi"/>
        <w:b/>
        <w:bCs/>
        <w:noProof/>
        <w:sz w:val="24"/>
        <w:szCs w:val="24"/>
      </w:rPr>
      <w:drawing>
        <wp:anchor distT="0" distB="0" distL="114300" distR="114300" simplePos="0" relativeHeight="251658240" behindDoc="0" locked="0" layoutInCell="1" allowOverlap="1" wp14:anchorId="05962F00" wp14:editId="248693A5">
          <wp:simplePos x="0" y="0"/>
          <wp:positionH relativeFrom="margin">
            <wp:posOffset>4546600</wp:posOffset>
          </wp:positionH>
          <wp:positionV relativeFrom="topMargin">
            <wp:posOffset>387350</wp:posOffset>
          </wp:positionV>
          <wp:extent cx="1483360" cy="502285"/>
          <wp:effectExtent l="0" t="0" r="2540" b="0"/>
          <wp:wrapSquare wrapText="bothSides"/>
          <wp:docPr id="2111984956" name="Picture 1"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9910" name="Picture 1" descr="A black and white 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83360" cy="502285"/>
                  </a:xfrm>
                  <a:prstGeom prst="rect">
                    <a:avLst/>
                  </a:prstGeom>
                </pic:spPr>
              </pic:pic>
            </a:graphicData>
          </a:graphic>
          <wp14:sizeRelH relativeFrom="margin">
            <wp14:pctWidth>0</wp14:pctWidth>
          </wp14:sizeRelH>
          <wp14:sizeRelV relativeFrom="margin">
            <wp14:pctHeight>0</wp14:pctHeight>
          </wp14:sizeRelV>
        </wp:anchor>
      </w:drawing>
    </w:r>
    <w:r w:rsidR="0061508D">
      <w:rPr>
        <w:b/>
        <w:bCs/>
        <w:sz w:val="28"/>
        <w:szCs w:val="28"/>
      </w:rPr>
      <w:t xml:space="preserve">Involve Northwest </w:t>
    </w:r>
    <w:r w:rsidR="005C79CE" w:rsidRPr="0061508D">
      <w:rPr>
        <w:b/>
        <w:bCs/>
        <w:sz w:val="28"/>
        <w:szCs w:val="28"/>
      </w:rPr>
      <w:t xml:space="preserve">Job </w:t>
    </w:r>
    <w:r w:rsidR="00BA5B05">
      <w:rPr>
        <w:b/>
        <w:bCs/>
        <w:sz w:val="28"/>
        <w:szCs w:val="28"/>
      </w:rPr>
      <w:t>Description</w:t>
    </w:r>
  </w:p>
  <w:p w14:paraId="15BAE073" w14:textId="615D6C84" w:rsidR="00C057B5" w:rsidRPr="0061508D" w:rsidRDefault="00D7540F" w:rsidP="00FD002D">
    <w:pPr>
      <w:pStyle w:val="Header"/>
      <w:spacing w:after="240"/>
      <w:rPr>
        <w:b/>
        <w:bCs/>
        <w:sz w:val="28"/>
        <w:szCs w:val="28"/>
      </w:rPr>
    </w:pPr>
    <w:r>
      <w:rPr>
        <w:b/>
        <w:bCs/>
        <w:sz w:val="28"/>
        <w:szCs w:val="28"/>
      </w:rPr>
      <w:t>Community Integration Officer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2AB"/>
    <w:multiLevelType w:val="hybridMultilevel"/>
    <w:tmpl w:val="871CA1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2D10AA6"/>
    <w:multiLevelType w:val="hybridMultilevel"/>
    <w:tmpl w:val="66A8D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26583"/>
    <w:multiLevelType w:val="hybridMultilevel"/>
    <w:tmpl w:val="207EE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DA68FB"/>
    <w:multiLevelType w:val="hybridMultilevel"/>
    <w:tmpl w:val="4712D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2C7D12"/>
    <w:multiLevelType w:val="hybridMultilevel"/>
    <w:tmpl w:val="530A344C"/>
    <w:lvl w:ilvl="0" w:tplc="08090001">
      <w:start w:val="1"/>
      <w:numFmt w:val="bullet"/>
      <w:lvlText w:val=""/>
      <w:lvlJc w:val="left"/>
      <w:pPr>
        <w:ind w:left="720" w:hanging="360"/>
      </w:pPr>
      <w:rPr>
        <w:rFonts w:ascii="Symbol" w:hAnsi="Symbol" w:hint="default"/>
      </w:rPr>
    </w:lvl>
    <w:lvl w:ilvl="1" w:tplc="9136660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7A2C4A"/>
    <w:multiLevelType w:val="hybridMultilevel"/>
    <w:tmpl w:val="3BE40F3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4277890"/>
    <w:multiLevelType w:val="hybridMultilevel"/>
    <w:tmpl w:val="F4E0D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B632BC"/>
    <w:multiLevelType w:val="hybridMultilevel"/>
    <w:tmpl w:val="4D38B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480CB0"/>
    <w:multiLevelType w:val="hybridMultilevel"/>
    <w:tmpl w:val="EBF0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914FD6"/>
    <w:multiLevelType w:val="hybridMultilevel"/>
    <w:tmpl w:val="D3424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C6482A"/>
    <w:multiLevelType w:val="multilevel"/>
    <w:tmpl w:val="575E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E6712A"/>
    <w:multiLevelType w:val="hybridMultilevel"/>
    <w:tmpl w:val="4498D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C4775E"/>
    <w:multiLevelType w:val="hybridMultilevel"/>
    <w:tmpl w:val="6C7C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110996">
    <w:abstractNumId w:val="4"/>
  </w:num>
  <w:num w:numId="2" w16cid:durableId="1336109485">
    <w:abstractNumId w:val="9"/>
  </w:num>
  <w:num w:numId="3" w16cid:durableId="913317022">
    <w:abstractNumId w:val="2"/>
  </w:num>
  <w:num w:numId="4" w16cid:durableId="53090702">
    <w:abstractNumId w:val="3"/>
  </w:num>
  <w:num w:numId="5" w16cid:durableId="386153368">
    <w:abstractNumId w:val="0"/>
  </w:num>
  <w:num w:numId="6" w16cid:durableId="2142572368">
    <w:abstractNumId w:val="7"/>
  </w:num>
  <w:num w:numId="7" w16cid:durableId="201869087">
    <w:abstractNumId w:val="6"/>
  </w:num>
  <w:num w:numId="8" w16cid:durableId="36249657">
    <w:abstractNumId w:val="11"/>
  </w:num>
  <w:num w:numId="9" w16cid:durableId="545989464">
    <w:abstractNumId w:val="1"/>
  </w:num>
  <w:num w:numId="10" w16cid:durableId="1081024510">
    <w:abstractNumId w:val="5"/>
  </w:num>
  <w:num w:numId="11" w16cid:durableId="1381585990">
    <w:abstractNumId w:val="8"/>
  </w:num>
  <w:num w:numId="12" w16cid:durableId="137110767">
    <w:abstractNumId w:val="10"/>
  </w:num>
  <w:num w:numId="13" w16cid:durableId="177034899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56"/>
    <w:rsid w:val="0000057B"/>
    <w:rsid w:val="00025BD0"/>
    <w:rsid w:val="000304E2"/>
    <w:rsid w:val="00054C21"/>
    <w:rsid w:val="00066E26"/>
    <w:rsid w:val="000A34EC"/>
    <w:rsid w:val="000B0808"/>
    <w:rsid w:val="000B19A7"/>
    <w:rsid w:val="000B36ED"/>
    <w:rsid w:val="000B58F1"/>
    <w:rsid w:val="000C56B0"/>
    <w:rsid w:val="000E3240"/>
    <w:rsid w:val="000E3CAA"/>
    <w:rsid w:val="00100F43"/>
    <w:rsid w:val="00101E07"/>
    <w:rsid w:val="001178EA"/>
    <w:rsid w:val="001238FC"/>
    <w:rsid w:val="00123DAF"/>
    <w:rsid w:val="001369CE"/>
    <w:rsid w:val="00144E3A"/>
    <w:rsid w:val="001579A0"/>
    <w:rsid w:val="00160A18"/>
    <w:rsid w:val="00162270"/>
    <w:rsid w:val="00173711"/>
    <w:rsid w:val="001759AC"/>
    <w:rsid w:val="00180F08"/>
    <w:rsid w:val="001929AB"/>
    <w:rsid w:val="001957AB"/>
    <w:rsid w:val="001A153E"/>
    <w:rsid w:val="001A62EA"/>
    <w:rsid w:val="001B25A6"/>
    <w:rsid w:val="001B30D5"/>
    <w:rsid w:val="001B56A6"/>
    <w:rsid w:val="001B778B"/>
    <w:rsid w:val="001C79BC"/>
    <w:rsid w:val="001D11F9"/>
    <w:rsid w:val="001E4CB6"/>
    <w:rsid w:val="001F6B97"/>
    <w:rsid w:val="00205CEC"/>
    <w:rsid w:val="00215BB2"/>
    <w:rsid w:val="0022570A"/>
    <w:rsid w:val="00260E79"/>
    <w:rsid w:val="002703AE"/>
    <w:rsid w:val="002A1AF3"/>
    <w:rsid w:val="002D092D"/>
    <w:rsid w:val="002D3D6E"/>
    <w:rsid w:val="002D436B"/>
    <w:rsid w:val="002F5033"/>
    <w:rsid w:val="002F5657"/>
    <w:rsid w:val="003169F6"/>
    <w:rsid w:val="00323B82"/>
    <w:rsid w:val="00334956"/>
    <w:rsid w:val="00340EAA"/>
    <w:rsid w:val="003818BA"/>
    <w:rsid w:val="00390256"/>
    <w:rsid w:val="0039345B"/>
    <w:rsid w:val="00397699"/>
    <w:rsid w:val="003A231B"/>
    <w:rsid w:val="003F222C"/>
    <w:rsid w:val="00403E9F"/>
    <w:rsid w:val="004123BB"/>
    <w:rsid w:val="00417622"/>
    <w:rsid w:val="0042062A"/>
    <w:rsid w:val="0043455F"/>
    <w:rsid w:val="004407A5"/>
    <w:rsid w:val="00450B46"/>
    <w:rsid w:val="00456F39"/>
    <w:rsid w:val="0046319A"/>
    <w:rsid w:val="0046329B"/>
    <w:rsid w:val="00470760"/>
    <w:rsid w:val="00484885"/>
    <w:rsid w:val="004B32B4"/>
    <w:rsid w:val="004D21DE"/>
    <w:rsid w:val="004D6B95"/>
    <w:rsid w:val="004E1A66"/>
    <w:rsid w:val="004F2934"/>
    <w:rsid w:val="004F625F"/>
    <w:rsid w:val="00500CA6"/>
    <w:rsid w:val="00505651"/>
    <w:rsid w:val="005139D3"/>
    <w:rsid w:val="00515BC7"/>
    <w:rsid w:val="00521FAE"/>
    <w:rsid w:val="00524D95"/>
    <w:rsid w:val="00555C05"/>
    <w:rsid w:val="00560DF6"/>
    <w:rsid w:val="005726D5"/>
    <w:rsid w:val="005753A5"/>
    <w:rsid w:val="005833C4"/>
    <w:rsid w:val="00590190"/>
    <w:rsid w:val="005A475D"/>
    <w:rsid w:val="005A626F"/>
    <w:rsid w:val="005A7BAC"/>
    <w:rsid w:val="005B5499"/>
    <w:rsid w:val="005C6442"/>
    <w:rsid w:val="005C7941"/>
    <w:rsid w:val="005C79CE"/>
    <w:rsid w:val="005D3CE0"/>
    <w:rsid w:val="005E0910"/>
    <w:rsid w:val="005E26A2"/>
    <w:rsid w:val="005F2DA3"/>
    <w:rsid w:val="005F32F2"/>
    <w:rsid w:val="0061107C"/>
    <w:rsid w:val="0061508D"/>
    <w:rsid w:val="00647C75"/>
    <w:rsid w:val="006554FD"/>
    <w:rsid w:val="006741C2"/>
    <w:rsid w:val="00676D9C"/>
    <w:rsid w:val="006923AC"/>
    <w:rsid w:val="00693AB4"/>
    <w:rsid w:val="006B6FFE"/>
    <w:rsid w:val="006C31DE"/>
    <w:rsid w:val="006C453E"/>
    <w:rsid w:val="006C51FC"/>
    <w:rsid w:val="006C7268"/>
    <w:rsid w:val="006D1144"/>
    <w:rsid w:val="006D4C5B"/>
    <w:rsid w:val="006D633E"/>
    <w:rsid w:val="006E33B0"/>
    <w:rsid w:val="006E44D7"/>
    <w:rsid w:val="006E65AF"/>
    <w:rsid w:val="006E6B87"/>
    <w:rsid w:val="006F0999"/>
    <w:rsid w:val="007120FA"/>
    <w:rsid w:val="0071712A"/>
    <w:rsid w:val="00717C01"/>
    <w:rsid w:val="00735B44"/>
    <w:rsid w:val="00751A6A"/>
    <w:rsid w:val="007618F0"/>
    <w:rsid w:val="00767A92"/>
    <w:rsid w:val="0079538C"/>
    <w:rsid w:val="007B36A2"/>
    <w:rsid w:val="007B6B3F"/>
    <w:rsid w:val="007B7EFB"/>
    <w:rsid w:val="007C6594"/>
    <w:rsid w:val="007C7081"/>
    <w:rsid w:val="007D39DE"/>
    <w:rsid w:val="008022D0"/>
    <w:rsid w:val="008116CE"/>
    <w:rsid w:val="00842478"/>
    <w:rsid w:val="0084491C"/>
    <w:rsid w:val="00860F82"/>
    <w:rsid w:val="008776A9"/>
    <w:rsid w:val="0088229F"/>
    <w:rsid w:val="008955E0"/>
    <w:rsid w:val="008A5041"/>
    <w:rsid w:val="008D2216"/>
    <w:rsid w:val="008E7478"/>
    <w:rsid w:val="00904883"/>
    <w:rsid w:val="00922182"/>
    <w:rsid w:val="0094383B"/>
    <w:rsid w:val="00950502"/>
    <w:rsid w:val="0097385D"/>
    <w:rsid w:val="00997AAF"/>
    <w:rsid w:val="009B0849"/>
    <w:rsid w:val="009B44DB"/>
    <w:rsid w:val="009C461C"/>
    <w:rsid w:val="009C572D"/>
    <w:rsid w:val="009D4D97"/>
    <w:rsid w:val="00A0149D"/>
    <w:rsid w:val="00A0410F"/>
    <w:rsid w:val="00A55C6A"/>
    <w:rsid w:val="00A70800"/>
    <w:rsid w:val="00A70C59"/>
    <w:rsid w:val="00A70DB5"/>
    <w:rsid w:val="00A8657B"/>
    <w:rsid w:val="00A86B04"/>
    <w:rsid w:val="00A93A9E"/>
    <w:rsid w:val="00AA3D6C"/>
    <w:rsid w:val="00AC52AE"/>
    <w:rsid w:val="00AC7CB4"/>
    <w:rsid w:val="00AD30AF"/>
    <w:rsid w:val="00AD3C29"/>
    <w:rsid w:val="00B05BBA"/>
    <w:rsid w:val="00B06B41"/>
    <w:rsid w:val="00B120F0"/>
    <w:rsid w:val="00B1642C"/>
    <w:rsid w:val="00B226CC"/>
    <w:rsid w:val="00B26CDC"/>
    <w:rsid w:val="00B46AD5"/>
    <w:rsid w:val="00B76A68"/>
    <w:rsid w:val="00B96ECF"/>
    <w:rsid w:val="00BA5B05"/>
    <w:rsid w:val="00BC0400"/>
    <w:rsid w:val="00C057B5"/>
    <w:rsid w:val="00C061A1"/>
    <w:rsid w:val="00C14A55"/>
    <w:rsid w:val="00C265EA"/>
    <w:rsid w:val="00C26A52"/>
    <w:rsid w:val="00C26C33"/>
    <w:rsid w:val="00C31F96"/>
    <w:rsid w:val="00C511E5"/>
    <w:rsid w:val="00C52A5D"/>
    <w:rsid w:val="00C548D0"/>
    <w:rsid w:val="00C61460"/>
    <w:rsid w:val="00C8461A"/>
    <w:rsid w:val="00CA33F3"/>
    <w:rsid w:val="00CB07C9"/>
    <w:rsid w:val="00CC1630"/>
    <w:rsid w:val="00CD4B2A"/>
    <w:rsid w:val="00CD4D9E"/>
    <w:rsid w:val="00CF3A5E"/>
    <w:rsid w:val="00D01D26"/>
    <w:rsid w:val="00D04028"/>
    <w:rsid w:val="00D07C52"/>
    <w:rsid w:val="00D254F4"/>
    <w:rsid w:val="00D264C3"/>
    <w:rsid w:val="00D26C67"/>
    <w:rsid w:val="00D41409"/>
    <w:rsid w:val="00D451C5"/>
    <w:rsid w:val="00D5151C"/>
    <w:rsid w:val="00D53885"/>
    <w:rsid w:val="00D6785B"/>
    <w:rsid w:val="00D7540F"/>
    <w:rsid w:val="00D8109F"/>
    <w:rsid w:val="00D900D5"/>
    <w:rsid w:val="00D92CED"/>
    <w:rsid w:val="00DA0798"/>
    <w:rsid w:val="00DA5333"/>
    <w:rsid w:val="00DB021B"/>
    <w:rsid w:val="00DB0F70"/>
    <w:rsid w:val="00DC3477"/>
    <w:rsid w:val="00DD25EB"/>
    <w:rsid w:val="00DD456C"/>
    <w:rsid w:val="00DD7A32"/>
    <w:rsid w:val="00E22742"/>
    <w:rsid w:val="00E638FE"/>
    <w:rsid w:val="00E64772"/>
    <w:rsid w:val="00E707B5"/>
    <w:rsid w:val="00E71975"/>
    <w:rsid w:val="00E73D8F"/>
    <w:rsid w:val="00E767FA"/>
    <w:rsid w:val="00E86191"/>
    <w:rsid w:val="00E90D13"/>
    <w:rsid w:val="00E97788"/>
    <w:rsid w:val="00EA11C4"/>
    <w:rsid w:val="00EA54B9"/>
    <w:rsid w:val="00EA5565"/>
    <w:rsid w:val="00EC35D5"/>
    <w:rsid w:val="00EC6BDD"/>
    <w:rsid w:val="00EF244B"/>
    <w:rsid w:val="00F02E1E"/>
    <w:rsid w:val="00F04F9B"/>
    <w:rsid w:val="00F06BFE"/>
    <w:rsid w:val="00F12CEE"/>
    <w:rsid w:val="00F15505"/>
    <w:rsid w:val="00F30537"/>
    <w:rsid w:val="00F467CF"/>
    <w:rsid w:val="00F600A9"/>
    <w:rsid w:val="00F648CB"/>
    <w:rsid w:val="00F6507F"/>
    <w:rsid w:val="00F66C59"/>
    <w:rsid w:val="00F74EC0"/>
    <w:rsid w:val="00F75B75"/>
    <w:rsid w:val="00F82D9E"/>
    <w:rsid w:val="00FB761C"/>
    <w:rsid w:val="00FC4910"/>
    <w:rsid w:val="00FD002D"/>
    <w:rsid w:val="00FD411F"/>
    <w:rsid w:val="00FE59E9"/>
    <w:rsid w:val="00FF5D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13DB6"/>
  <w15:docId w15:val="{DD4ECFF2-7127-424A-B886-1D4ECFD17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2">
    <w:name w:val="heading 2"/>
    <w:basedOn w:val="Normal"/>
    <w:next w:val="Normal"/>
    <w:link w:val="Heading2Char"/>
    <w:qFormat/>
    <w:rsid w:val="007B36A2"/>
    <w:pPr>
      <w:keepNext/>
      <w:spacing w:after="0" w:line="240" w:lineRule="auto"/>
      <w:jc w:val="center"/>
      <w:outlineLvl w:val="1"/>
    </w:pPr>
    <w:rPr>
      <w:rFonts w:ascii="Arial" w:eastAsia="Times New Roman" w:hAnsi="Arial" w:cs="Times New Roman"/>
      <w:b/>
      <w:bCs/>
      <w:color w:val="auto"/>
      <w:sz w:val="20"/>
      <w:szCs w:val="24"/>
      <w:lang w:eastAsia="en-US"/>
    </w:rPr>
  </w:style>
  <w:style w:type="paragraph" w:styleId="Heading3">
    <w:name w:val="heading 3"/>
    <w:basedOn w:val="Normal"/>
    <w:next w:val="Normal"/>
    <w:link w:val="Heading3Char"/>
    <w:uiPriority w:val="9"/>
    <w:unhideWhenUsed/>
    <w:qFormat/>
    <w:rsid w:val="00D07C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A2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31B"/>
    <w:rPr>
      <w:rFonts w:ascii="Tahoma" w:eastAsia="Calibri" w:hAnsi="Tahoma" w:cs="Tahoma"/>
      <w:color w:val="000000"/>
      <w:sz w:val="16"/>
      <w:szCs w:val="16"/>
    </w:rPr>
  </w:style>
  <w:style w:type="paragraph" w:customStyle="1" w:styleId="Default">
    <w:name w:val="Default"/>
    <w:rsid w:val="00505651"/>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ListParagraph">
    <w:name w:val="List Paragraph"/>
    <w:basedOn w:val="Normal"/>
    <w:uiPriority w:val="34"/>
    <w:qFormat/>
    <w:rsid w:val="00505651"/>
    <w:pPr>
      <w:spacing w:after="200" w:line="276" w:lineRule="auto"/>
      <w:ind w:left="720"/>
      <w:contextualSpacing/>
    </w:pPr>
    <w:rPr>
      <w:rFonts w:asciiTheme="minorHAnsi" w:eastAsiaTheme="minorHAnsi" w:hAnsiTheme="minorHAnsi" w:cstheme="minorBidi"/>
      <w:color w:val="auto"/>
      <w:lang w:eastAsia="en-US"/>
    </w:rPr>
  </w:style>
  <w:style w:type="paragraph" w:styleId="NoSpacing">
    <w:name w:val="No Spacing"/>
    <w:uiPriority w:val="1"/>
    <w:qFormat/>
    <w:rsid w:val="001E4CB6"/>
    <w:pPr>
      <w:spacing w:after="0" w:line="240" w:lineRule="auto"/>
    </w:pPr>
    <w:rPr>
      <w:rFonts w:eastAsiaTheme="minorHAnsi"/>
      <w:lang w:eastAsia="en-US"/>
    </w:rPr>
  </w:style>
  <w:style w:type="paragraph" w:styleId="Header">
    <w:name w:val="header"/>
    <w:basedOn w:val="Normal"/>
    <w:link w:val="HeaderChar"/>
    <w:uiPriority w:val="99"/>
    <w:unhideWhenUsed/>
    <w:rsid w:val="00860F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F82"/>
    <w:rPr>
      <w:rFonts w:ascii="Calibri" w:eastAsia="Calibri" w:hAnsi="Calibri" w:cs="Calibri"/>
      <w:color w:val="000000"/>
    </w:rPr>
  </w:style>
  <w:style w:type="paragraph" w:styleId="Footer">
    <w:name w:val="footer"/>
    <w:basedOn w:val="Normal"/>
    <w:link w:val="FooterChar"/>
    <w:uiPriority w:val="99"/>
    <w:unhideWhenUsed/>
    <w:rsid w:val="00860F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F82"/>
    <w:rPr>
      <w:rFonts w:ascii="Calibri" w:eastAsia="Calibri" w:hAnsi="Calibri" w:cs="Calibri"/>
      <w:color w:val="000000"/>
    </w:rPr>
  </w:style>
  <w:style w:type="character" w:customStyle="1" w:styleId="Heading2Char">
    <w:name w:val="Heading 2 Char"/>
    <w:basedOn w:val="DefaultParagraphFont"/>
    <w:link w:val="Heading2"/>
    <w:rsid w:val="007B36A2"/>
    <w:rPr>
      <w:rFonts w:ascii="Arial" w:eastAsia="Times New Roman" w:hAnsi="Arial" w:cs="Times New Roman"/>
      <w:b/>
      <w:bCs/>
      <w:sz w:val="20"/>
      <w:szCs w:val="24"/>
      <w:lang w:eastAsia="en-US"/>
    </w:rPr>
  </w:style>
  <w:style w:type="character" w:styleId="Hyperlink">
    <w:name w:val="Hyperlink"/>
    <w:rsid w:val="007B36A2"/>
    <w:rPr>
      <w:color w:val="0000FF"/>
      <w:u w:val="single"/>
    </w:rPr>
  </w:style>
  <w:style w:type="character" w:customStyle="1" w:styleId="Heading3Char">
    <w:name w:val="Heading 3 Char"/>
    <w:basedOn w:val="DefaultParagraphFont"/>
    <w:link w:val="Heading3"/>
    <w:uiPriority w:val="9"/>
    <w:rsid w:val="00D07C52"/>
    <w:rPr>
      <w:rFonts w:asciiTheme="majorHAnsi" w:eastAsiaTheme="majorEastAsia" w:hAnsiTheme="majorHAnsi" w:cstheme="majorBidi"/>
      <w:color w:val="1F4D78" w:themeColor="accent1" w:themeShade="7F"/>
      <w:sz w:val="24"/>
      <w:szCs w:val="24"/>
    </w:rPr>
  </w:style>
  <w:style w:type="table" w:styleId="TableGrid0">
    <w:name w:val="Table Grid"/>
    <w:basedOn w:val="TableNormal"/>
    <w:uiPriority w:val="39"/>
    <w:rsid w:val="00615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1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10755">
      <w:bodyDiv w:val="1"/>
      <w:marLeft w:val="0"/>
      <w:marRight w:val="0"/>
      <w:marTop w:val="0"/>
      <w:marBottom w:val="0"/>
      <w:divBdr>
        <w:top w:val="none" w:sz="0" w:space="0" w:color="auto"/>
        <w:left w:val="none" w:sz="0" w:space="0" w:color="auto"/>
        <w:bottom w:val="none" w:sz="0" w:space="0" w:color="auto"/>
        <w:right w:val="none" w:sz="0" w:space="0" w:color="auto"/>
      </w:divBdr>
    </w:div>
    <w:div w:id="1214344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d44e9c-5aaf-4cf2-aa8c-41b440c0baa7" xsi:nil="true"/>
    <lcf76f155ced4ddcb4097134ff3c332f xmlns="1fbcccc4-23d1-4f92-86cf-5c24a2a954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C51EEC2E80ED4E87F5FE10C45461E1" ma:contentTypeVersion="11" ma:contentTypeDescription="Create a new document." ma:contentTypeScope="" ma:versionID="d3c628006316f8c644830c157e841353">
  <xsd:schema xmlns:xsd="http://www.w3.org/2001/XMLSchema" xmlns:xs="http://www.w3.org/2001/XMLSchema" xmlns:p="http://schemas.microsoft.com/office/2006/metadata/properties" xmlns:ns2="1fbcccc4-23d1-4f92-86cf-5c24a2a9543c" xmlns:ns3="ccd44e9c-5aaf-4cf2-aa8c-41b440c0baa7" targetNamespace="http://schemas.microsoft.com/office/2006/metadata/properties" ma:root="true" ma:fieldsID="43c7ac80005c4ac96e79fbfb52a9c81f" ns2:_="" ns3:_="">
    <xsd:import namespace="1fbcccc4-23d1-4f92-86cf-5c24a2a9543c"/>
    <xsd:import namespace="ccd44e9c-5aaf-4cf2-aa8c-41b440c0ba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cccc4-23d1-4f92-86cf-5c24a2a954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82c5bf-2356-4c2a-9132-4a31eaf2c4a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d44e9c-5aaf-4cf2-aa8c-41b440c0ba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7025d2e-f026-4678-a31f-21c9840bf52c}" ma:internalName="TaxCatchAll" ma:showField="CatchAllData" ma:web="ccd44e9c-5aaf-4cf2-aa8c-41b440c0b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1166F8-E2C0-442E-AF40-2D98ECA54588}">
  <ds:schemaRefs>
    <ds:schemaRef ds:uri="http://schemas.microsoft.com/office/2006/metadata/properties"/>
    <ds:schemaRef ds:uri="http://schemas.microsoft.com/office/infopath/2007/PartnerControls"/>
    <ds:schemaRef ds:uri="ccd44e9c-5aaf-4cf2-aa8c-41b440c0baa7"/>
    <ds:schemaRef ds:uri="1fbcccc4-23d1-4f92-86cf-5c24a2a9543c"/>
  </ds:schemaRefs>
</ds:datastoreItem>
</file>

<file path=customXml/itemProps2.xml><?xml version="1.0" encoding="utf-8"?>
<ds:datastoreItem xmlns:ds="http://schemas.openxmlformats.org/officeDocument/2006/customXml" ds:itemID="{D7BC248B-A866-4902-B664-5B506DBF063B}">
  <ds:schemaRefs>
    <ds:schemaRef ds:uri="http://schemas.microsoft.com/sharepoint/v3/contenttype/forms"/>
  </ds:schemaRefs>
</ds:datastoreItem>
</file>

<file path=customXml/itemProps3.xml><?xml version="1.0" encoding="utf-8"?>
<ds:datastoreItem xmlns:ds="http://schemas.openxmlformats.org/officeDocument/2006/customXml" ds:itemID="{2F8EC0A7-8D5F-4268-B345-489AB507E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bcccc4-23d1-4f92-86cf-5c24a2a9543c"/>
    <ds:schemaRef ds:uri="ccd44e9c-5aaf-4cf2-aa8c-41b440c0b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1324</Words>
  <Characters>7549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[Tranmere Alliance Logo)</vt:lpstr>
    </vt:vector>
  </TitlesOfParts>
  <Company>Hewlett-Packard Company</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[Tranmere Alliance Logo)</dc:title>
  <dc:creator>CarolAnne</dc:creator>
  <cp:lastModifiedBy>Nichole Green</cp:lastModifiedBy>
  <cp:revision>2</cp:revision>
  <cp:lastPrinted>2023-05-23T08:47:00Z</cp:lastPrinted>
  <dcterms:created xsi:type="dcterms:W3CDTF">2026-09-15T13:15:00Z</dcterms:created>
  <dcterms:modified xsi:type="dcterms:W3CDTF">2026-09-15T13:15:00Z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0x0101001AC51EEC2E80ED4E87F5FE10C45461E1</vt:lpwstr>
  </property>
  <property fmtid="{D5CDD505-2E9C-101B-9397-08002B2CF9AE}" pid="3" name="MediaServiceImageTags">
    <vt:lpwstr/>
  </property>
</Properties>
</file>